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0A3" w:rsidRDefault="007870A3" w:rsidP="005E50B1">
      <w:pPr>
        <w:pStyle w:val="Rubrik"/>
        <w:jc w:val="center"/>
      </w:pPr>
      <w:r>
        <w:t>Verksamhetsrapport</w:t>
      </w:r>
    </w:p>
    <w:p w:rsidR="007870A3" w:rsidRPr="00CC5909" w:rsidRDefault="007870A3" w:rsidP="005E50B1">
      <w:pPr>
        <w:pStyle w:val="Underrubrik"/>
      </w:pPr>
      <w:r w:rsidRPr="00CC5909">
        <w:t xml:space="preserve">efter kvalitetsgranskning av undervisning på </w:t>
      </w:r>
      <w:r w:rsidRPr="00CC5909">
        <w:br/>
        <w:t xml:space="preserve">yrkesprogram vid </w:t>
      </w:r>
      <w:proofErr w:type="spellStart"/>
      <w:r>
        <w:t>Sågbäcksgymnasiet</w:t>
      </w:r>
      <w:proofErr w:type="spellEnd"/>
      <w:r>
        <w:t xml:space="preserve"> i Hu</w:t>
      </w:r>
      <w:r>
        <w:t>d</w:t>
      </w:r>
      <w:r>
        <w:t xml:space="preserve">dinge kommun </w:t>
      </w:r>
    </w:p>
    <w:p w:rsidR="007870A3" w:rsidRDefault="007870A3">
      <w:pPr>
        <w:spacing w:after="0" w:line="240" w:lineRule="auto"/>
      </w:pPr>
      <w:r>
        <w:br w:type="page"/>
      </w:r>
    </w:p>
    <w:p w:rsidR="007870A3" w:rsidRPr="00B80AC4" w:rsidRDefault="007870A3" w:rsidP="0067784C">
      <w:pPr>
        <w:rPr>
          <w:rFonts w:ascii="Arial" w:hAnsi="Arial" w:cs="Arial"/>
          <w:kern w:val="32"/>
          <w:sz w:val="26"/>
          <w:szCs w:val="26"/>
        </w:rPr>
      </w:pPr>
    </w:p>
    <w:p w:rsidR="007870A3" w:rsidRPr="00B80AC4" w:rsidRDefault="007870A3" w:rsidP="00C53AF1">
      <w:pPr>
        <w:pStyle w:val="Rubrik2"/>
        <w:rPr>
          <w:sz w:val="26"/>
          <w:szCs w:val="26"/>
        </w:rPr>
      </w:pPr>
      <w:r w:rsidRPr="00B80AC4">
        <w:rPr>
          <w:sz w:val="26"/>
          <w:szCs w:val="26"/>
        </w:rPr>
        <w:t>Innehåll</w:t>
      </w:r>
    </w:p>
    <w:p w:rsidR="007870A3" w:rsidRPr="00572242" w:rsidRDefault="007870A3" w:rsidP="00C53AF1">
      <w:pPr>
        <w:pStyle w:val="SIBrdtext"/>
      </w:pPr>
      <w:r w:rsidRPr="00572242">
        <w:t>Inledning</w:t>
      </w:r>
    </w:p>
    <w:p w:rsidR="007870A3" w:rsidRDefault="007870A3" w:rsidP="00C53AF1">
      <w:pPr>
        <w:pStyle w:val="SIBrdtext"/>
      </w:pPr>
      <w:r w:rsidRPr="00572242">
        <w:t xml:space="preserve">Bakgrundsuppgifter om </w:t>
      </w:r>
      <w:proofErr w:type="spellStart"/>
      <w:r>
        <w:t>Sågbäcksgymnasiet</w:t>
      </w:r>
      <w:proofErr w:type="spellEnd"/>
    </w:p>
    <w:p w:rsidR="007870A3" w:rsidRDefault="007870A3" w:rsidP="00C53AF1">
      <w:pPr>
        <w:pStyle w:val="SIBrdtext"/>
      </w:pPr>
      <w:r>
        <w:t>Bakgrund och syfte</w:t>
      </w:r>
    </w:p>
    <w:p w:rsidR="007870A3" w:rsidRPr="00572242" w:rsidRDefault="007870A3" w:rsidP="00C53AF1">
      <w:pPr>
        <w:pStyle w:val="SIBrdtext"/>
      </w:pPr>
      <w:r>
        <w:t>Frågeställningar</w:t>
      </w:r>
    </w:p>
    <w:p w:rsidR="007870A3" w:rsidRDefault="007870A3" w:rsidP="00C53AF1">
      <w:pPr>
        <w:pStyle w:val="SIBrdtext"/>
      </w:pPr>
      <w:r>
        <w:t xml:space="preserve">Resultat </w:t>
      </w:r>
    </w:p>
    <w:p w:rsidR="007870A3" w:rsidRDefault="007870A3" w:rsidP="00C53AF1">
      <w:pPr>
        <w:pStyle w:val="SIBrdtext"/>
      </w:pPr>
      <w:r>
        <w:t>Metod och genomförande</w:t>
      </w:r>
    </w:p>
    <w:p w:rsidR="007870A3" w:rsidRPr="00572242" w:rsidRDefault="007870A3" w:rsidP="00C53AF1">
      <w:pPr>
        <w:pStyle w:val="SIBrdtext"/>
      </w:pPr>
    </w:p>
    <w:p w:rsidR="007870A3" w:rsidRPr="00B80AC4" w:rsidRDefault="007870A3" w:rsidP="00C53AF1">
      <w:pPr>
        <w:pStyle w:val="Rubrik2"/>
        <w:rPr>
          <w:sz w:val="26"/>
          <w:szCs w:val="26"/>
        </w:rPr>
      </w:pPr>
      <w:r w:rsidRPr="00B80AC4">
        <w:rPr>
          <w:sz w:val="26"/>
          <w:szCs w:val="26"/>
        </w:rPr>
        <w:t>Inledning</w:t>
      </w:r>
    </w:p>
    <w:p w:rsidR="007870A3" w:rsidRDefault="007870A3" w:rsidP="00B80AC4">
      <w:pPr>
        <w:pStyle w:val="Brdtext"/>
      </w:pPr>
      <w:r w:rsidRPr="001E7640">
        <w:rPr>
          <w:sz w:val="22"/>
          <w:szCs w:val="22"/>
        </w:rPr>
        <w:t>Skolinspektionen genomför en kvalitetsgranskning av undervisning på yrke</w:t>
      </w:r>
      <w:r w:rsidRPr="001E7640">
        <w:rPr>
          <w:sz w:val="22"/>
          <w:szCs w:val="22"/>
        </w:rPr>
        <w:t>s</w:t>
      </w:r>
      <w:r w:rsidRPr="001E7640">
        <w:rPr>
          <w:sz w:val="22"/>
          <w:szCs w:val="22"/>
        </w:rPr>
        <w:t xml:space="preserve">program under hösten 2013 och våren 2014. Granskningen vid </w:t>
      </w:r>
      <w:proofErr w:type="spellStart"/>
      <w:r w:rsidRPr="001E7640">
        <w:rPr>
          <w:sz w:val="22"/>
          <w:szCs w:val="22"/>
        </w:rPr>
        <w:t>Sågbäcksgy</w:t>
      </w:r>
      <w:r w:rsidRPr="001E7640">
        <w:rPr>
          <w:sz w:val="22"/>
          <w:szCs w:val="22"/>
        </w:rPr>
        <w:t>m</w:t>
      </w:r>
      <w:r w:rsidRPr="001E7640">
        <w:rPr>
          <w:sz w:val="22"/>
          <w:szCs w:val="22"/>
        </w:rPr>
        <w:t>nasiet</w:t>
      </w:r>
      <w:proofErr w:type="spellEnd"/>
      <w:r w:rsidRPr="001E7640">
        <w:rPr>
          <w:sz w:val="22"/>
          <w:szCs w:val="22"/>
        </w:rPr>
        <w:t xml:space="preserve"> i Huddinge kommun ingår i detta projekt. På skolan granskades unde</w:t>
      </w:r>
      <w:r w:rsidRPr="001E7640">
        <w:rPr>
          <w:sz w:val="22"/>
          <w:szCs w:val="22"/>
        </w:rPr>
        <w:t>r</w:t>
      </w:r>
      <w:r w:rsidRPr="001E7640">
        <w:rPr>
          <w:sz w:val="22"/>
          <w:szCs w:val="22"/>
        </w:rPr>
        <w:t>visningen i årskurs</w:t>
      </w:r>
      <w:r w:rsidRPr="001E7640">
        <w:rPr>
          <w:b/>
          <w:bCs/>
          <w:sz w:val="22"/>
          <w:szCs w:val="22"/>
        </w:rPr>
        <w:t xml:space="preserve"> </w:t>
      </w:r>
      <w:r w:rsidRPr="001E7640">
        <w:rPr>
          <w:sz w:val="22"/>
          <w:szCs w:val="22"/>
        </w:rPr>
        <w:t>2 på fordons- och transportprogrammet med inriktning personbil.</w:t>
      </w:r>
    </w:p>
    <w:p w:rsidR="007870A3" w:rsidRDefault="007870A3" w:rsidP="00B80AC4">
      <w:pPr>
        <w:pStyle w:val="Brdtext"/>
      </w:pPr>
      <w:proofErr w:type="spellStart"/>
      <w:r w:rsidRPr="001E7640">
        <w:rPr>
          <w:sz w:val="22"/>
          <w:szCs w:val="22"/>
        </w:rPr>
        <w:t>Sågbäcksgymnasiet</w:t>
      </w:r>
      <w:proofErr w:type="spellEnd"/>
      <w:r w:rsidRPr="001E7640">
        <w:rPr>
          <w:sz w:val="22"/>
          <w:szCs w:val="22"/>
        </w:rPr>
        <w:t xml:space="preserve"> i Huddinge </w:t>
      </w:r>
      <w:proofErr w:type="gramStart"/>
      <w:r w:rsidRPr="001E7640">
        <w:rPr>
          <w:sz w:val="22"/>
          <w:szCs w:val="22"/>
        </w:rPr>
        <w:t>kommun  besöktes</w:t>
      </w:r>
      <w:proofErr w:type="gramEnd"/>
      <w:r w:rsidRPr="001E7640">
        <w:rPr>
          <w:sz w:val="22"/>
          <w:szCs w:val="22"/>
        </w:rPr>
        <w:t xml:space="preserve"> den 3 och 5 december 2013. Ansvariga inspektörer har varit utredaren Peter Holmberg och undervisning</w:t>
      </w:r>
      <w:r w:rsidRPr="001E7640">
        <w:rPr>
          <w:sz w:val="22"/>
          <w:szCs w:val="22"/>
        </w:rPr>
        <w:t>s</w:t>
      </w:r>
      <w:r w:rsidRPr="001E7640">
        <w:rPr>
          <w:sz w:val="22"/>
          <w:szCs w:val="22"/>
        </w:rPr>
        <w:t>rådet Marie Wiberg-Svensson. I denna rapport redovisar inspektörerna sina iakttagelser, analyser och bedömningar. Förutom en redogörelse av kvalitet</w:t>
      </w:r>
      <w:r w:rsidRPr="001E7640">
        <w:rPr>
          <w:sz w:val="22"/>
          <w:szCs w:val="22"/>
        </w:rPr>
        <w:t>s</w:t>
      </w:r>
      <w:r w:rsidRPr="001E7640">
        <w:rPr>
          <w:sz w:val="22"/>
          <w:szCs w:val="22"/>
        </w:rPr>
        <w:t>granskningens resultat ges även en kort beskrivning av granskningens syfte, frågeställningar och genomförande. Granskningen omfattar fordons- och transportprogrammets inriktning personbil. Granskningen har ett uttalat ele</w:t>
      </w:r>
      <w:r w:rsidRPr="001E7640">
        <w:rPr>
          <w:sz w:val="22"/>
          <w:szCs w:val="22"/>
        </w:rPr>
        <w:t>v</w:t>
      </w:r>
      <w:r w:rsidRPr="001E7640">
        <w:rPr>
          <w:sz w:val="22"/>
          <w:szCs w:val="22"/>
        </w:rPr>
        <w:t>perspektiv vilket innebär att inspektörerna under två dagar har följt en klass i årskurs 2.</w:t>
      </w:r>
    </w:p>
    <w:p w:rsidR="007870A3" w:rsidRDefault="007870A3" w:rsidP="00B80AC4">
      <w:pPr>
        <w:pStyle w:val="Brdtext"/>
      </w:pPr>
      <w:r w:rsidRPr="001E7640">
        <w:rPr>
          <w:sz w:val="22"/>
          <w:szCs w:val="22"/>
        </w:rPr>
        <w:t>Kvalitetsgranskningen av undervisning i yrkesämnen genomförs i ytterligare 63 gymnasieskolor. När kvalitetsgranskningen är avslutad i sin helhet redov</w:t>
      </w:r>
      <w:r w:rsidRPr="001E7640">
        <w:rPr>
          <w:sz w:val="22"/>
          <w:szCs w:val="22"/>
        </w:rPr>
        <w:t>i</w:t>
      </w:r>
      <w:r w:rsidRPr="001E7640">
        <w:rPr>
          <w:sz w:val="22"/>
          <w:szCs w:val="22"/>
        </w:rPr>
        <w:t>sas de samlade resultaten i en övergripande kvalitetsgranskningsrapport. För de skolor som har ingått i granskningen ger rapporten en referensram och en möjlighet till jämförelse med förhållanden på andra skolor. Den enskilda ra</w:t>
      </w:r>
      <w:r w:rsidRPr="001E7640">
        <w:rPr>
          <w:sz w:val="22"/>
          <w:szCs w:val="22"/>
        </w:rPr>
        <w:t>p</w:t>
      </w:r>
      <w:r w:rsidRPr="001E7640">
        <w:rPr>
          <w:sz w:val="22"/>
          <w:szCs w:val="22"/>
        </w:rPr>
        <w:t>porten kan därmed sättas in i ett större sammanhang.</w:t>
      </w:r>
    </w:p>
    <w:p w:rsidR="007870A3" w:rsidRDefault="007870A3">
      <w:pPr>
        <w:pStyle w:val="Brdtext"/>
        <w:rPr>
          <w:sz w:val="22"/>
          <w:szCs w:val="22"/>
        </w:rPr>
      </w:pPr>
      <w:r>
        <w:br w:type="page"/>
      </w:r>
    </w:p>
    <w:p w:rsidR="007870A3" w:rsidRPr="00B80AC4" w:rsidRDefault="007870A3" w:rsidP="00B254EB">
      <w:pPr>
        <w:pStyle w:val="SIRubrik2"/>
      </w:pPr>
      <w:r w:rsidRPr="00B80AC4">
        <w:lastRenderedPageBreak/>
        <w:t xml:space="preserve">Bakgrundsuppgifter om </w:t>
      </w:r>
      <w:proofErr w:type="spellStart"/>
      <w:r w:rsidRPr="00B80AC4">
        <w:t>Sågbäcksgymnasiet</w:t>
      </w:r>
      <w:proofErr w:type="spellEnd"/>
      <w:r w:rsidRPr="00B80AC4">
        <w:t xml:space="preserve"> i Huddinge kommun </w:t>
      </w:r>
    </w:p>
    <w:p w:rsidR="007870A3" w:rsidRPr="00B80AC4" w:rsidRDefault="007870A3" w:rsidP="00B80AC4">
      <w:pPr>
        <w:pStyle w:val="Brdtext"/>
        <w:rPr>
          <w:sz w:val="22"/>
          <w:szCs w:val="22"/>
        </w:rPr>
      </w:pPr>
      <w:proofErr w:type="spellStart"/>
      <w:r w:rsidRPr="00B80AC4">
        <w:rPr>
          <w:sz w:val="22"/>
          <w:szCs w:val="22"/>
        </w:rPr>
        <w:t>Sågbäcksgymnasiet</w:t>
      </w:r>
      <w:proofErr w:type="spellEnd"/>
      <w:r w:rsidRPr="00B80AC4">
        <w:rPr>
          <w:sz w:val="22"/>
          <w:szCs w:val="22"/>
        </w:rPr>
        <w:t xml:space="preserve"> är en av fyra kommunala gymnasieskolor i Huddinge kommun. Skolan har bygg- och anläggningsprogrammet (BA) med inriktnin</w:t>
      </w:r>
      <w:r w:rsidRPr="00B80AC4">
        <w:rPr>
          <w:sz w:val="22"/>
          <w:szCs w:val="22"/>
        </w:rPr>
        <w:t>g</w:t>
      </w:r>
      <w:r w:rsidRPr="00B80AC4">
        <w:rPr>
          <w:sz w:val="22"/>
          <w:szCs w:val="22"/>
        </w:rPr>
        <w:t>arna husbyggnad, mark och anläggning samt måleri, barn- och fritidspr</w:t>
      </w:r>
      <w:r w:rsidRPr="00B80AC4">
        <w:rPr>
          <w:sz w:val="22"/>
          <w:szCs w:val="22"/>
        </w:rPr>
        <w:t>o</w:t>
      </w:r>
      <w:r w:rsidRPr="00B80AC4">
        <w:rPr>
          <w:sz w:val="22"/>
          <w:szCs w:val="22"/>
        </w:rPr>
        <w:t>grammet (BF) med inriktningarna fritid och hälsa, pedagogiskt arbete samt socialt arbete, fordon- och transportprogrammet (FT) med inriktningen perso</w:t>
      </w:r>
      <w:r w:rsidRPr="00B80AC4">
        <w:rPr>
          <w:sz w:val="22"/>
          <w:szCs w:val="22"/>
        </w:rPr>
        <w:t>n</w:t>
      </w:r>
      <w:r w:rsidRPr="00B80AC4">
        <w:rPr>
          <w:sz w:val="22"/>
          <w:szCs w:val="22"/>
        </w:rPr>
        <w:t>bil, hotell- och turismprogrammet (HT) med inriktningen turism och resor, r</w:t>
      </w:r>
      <w:r w:rsidRPr="00B80AC4">
        <w:rPr>
          <w:sz w:val="22"/>
          <w:szCs w:val="22"/>
        </w:rPr>
        <w:t>e</w:t>
      </w:r>
      <w:r w:rsidRPr="00B80AC4">
        <w:rPr>
          <w:sz w:val="22"/>
          <w:szCs w:val="22"/>
        </w:rPr>
        <w:t xml:space="preserve">staurang och </w:t>
      </w:r>
      <w:proofErr w:type="spellStart"/>
      <w:r w:rsidRPr="00B80AC4">
        <w:rPr>
          <w:sz w:val="22"/>
          <w:szCs w:val="22"/>
        </w:rPr>
        <w:t>livsmedelprogrammet</w:t>
      </w:r>
      <w:proofErr w:type="spellEnd"/>
      <w:r w:rsidRPr="00B80AC4">
        <w:rPr>
          <w:sz w:val="22"/>
          <w:szCs w:val="22"/>
        </w:rPr>
        <w:t xml:space="preserve"> (RL) med inriktningen kök och servering, samt vård- och </w:t>
      </w:r>
      <w:r w:rsidRPr="00D747CE">
        <w:rPr>
          <w:sz w:val="22"/>
          <w:szCs w:val="22"/>
        </w:rPr>
        <w:t>omsorgsprogrammet</w:t>
      </w:r>
      <w:r w:rsidRPr="00B80AC4">
        <w:rPr>
          <w:sz w:val="22"/>
          <w:szCs w:val="22"/>
        </w:rPr>
        <w:t xml:space="preserve"> (VO). I samtliga yrkesprogram har skolan i klasserna integrerat elever som hör till introduktionsprogrammet programi</w:t>
      </w:r>
      <w:r w:rsidRPr="00B80AC4">
        <w:rPr>
          <w:sz w:val="22"/>
          <w:szCs w:val="22"/>
        </w:rPr>
        <w:t>n</w:t>
      </w:r>
      <w:r w:rsidRPr="00B80AC4">
        <w:rPr>
          <w:sz w:val="22"/>
          <w:szCs w:val="22"/>
        </w:rPr>
        <w:t>riktat individuellt val (IMPRO). På skolan finns även introduktionsprogra</w:t>
      </w:r>
      <w:r w:rsidRPr="00B80AC4">
        <w:rPr>
          <w:sz w:val="22"/>
          <w:szCs w:val="22"/>
        </w:rPr>
        <w:t>m</w:t>
      </w:r>
      <w:r w:rsidRPr="00B80AC4">
        <w:rPr>
          <w:sz w:val="22"/>
          <w:szCs w:val="22"/>
        </w:rPr>
        <w:t>mets övriga inriktningar samt särskolans hotell- och restaurangprogram.</w:t>
      </w:r>
    </w:p>
    <w:p w:rsidR="007870A3" w:rsidRPr="00B80AC4" w:rsidRDefault="007870A3" w:rsidP="00B80AC4">
      <w:pPr>
        <w:pStyle w:val="Brdtext"/>
        <w:rPr>
          <w:sz w:val="22"/>
          <w:szCs w:val="22"/>
        </w:rPr>
      </w:pPr>
      <w:r w:rsidRPr="00B80AC4">
        <w:rPr>
          <w:sz w:val="22"/>
          <w:szCs w:val="22"/>
        </w:rPr>
        <w:t>Antalet elever på skolan läsåret 2013/2014 är totalt 619. Den klass i årkurs 2 som Skolinspektionen följt hade</w:t>
      </w:r>
      <w:r w:rsidR="005F122C">
        <w:rPr>
          <w:sz w:val="22"/>
          <w:szCs w:val="22"/>
        </w:rPr>
        <w:t xml:space="preserve"> </w:t>
      </w:r>
      <w:r w:rsidRPr="00B80AC4">
        <w:rPr>
          <w:sz w:val="22"/>
          <w:szCs w:val="22"/>
        </w:rPr>
        <w:t>11 elever varav 5 av eleverna hörde till IMPRO-</w:t>
      </w:r>
      <w:r w:rsidR="00274BCE">
        <w:rPr>
          <w:sz w:val="22"/>
          <w:szCs w:val="22"/>
        </w:rPr>
        <w:t>programmet</w:t>
      </w:r>
      <w:r w:rsidRPr="00B80AC4">
        <w:rPr>
          <w:sz w:val="22"/>
          <w:szCs w:val="22"/>
        </w:rPr>
        <w:t xml:space="preserve"> och 6 elever var inskrivna på det nationella programmet.</w:t>
      </w:r>
    </w:p>
    <w:p w:rsidR="007870A3" w:rsidRPr="00B80AC4" w:rsidRDefault="007870A3">
      <w:pPr>
        <w:pStyle w:val="Brdtext"/>
        <w:rPr>
          <w:sz w:val="22"/>
          <w:szCs w:val="22"/>
        </w:rPr>
      </w:pPr>
      <w:r w:rsidRPr="00B80AC4">
        <w:rPr>
          <w:sz w:val="22"/>
          <w:szCs w:val="22"/>
        </w:rPr>
        <w:t xml:space="preserve">Lägsta och högsta intagningspoäng vid slutantagningen </w:t>
      </w:r>
      <w:r>
        <w:rPr>
          <w:sz w:val="22"/>
          <w:szCs w:val="22"/>
        </w:rPr>
        <w:t xml:space="preserve">inför höstterminen </w:t>
      </w:r>
      <w:r w:rsidRPr="00B80AC4">
        <w:rPr>
          <w:sz w:val="22"/>
          <w:szCs w:val="22"/>
        </w:rPr>
        <w:t>2012 var för elever på det nationella programmet 95 respektive 180 poäng, och inom IMPRO 70 respektive 155 poäng.</w:t>
      </w:r>
    </w:p>
    <w:p w:rsidR="007870A3" w:rsidRPr="00FB557F" w:rsidRDefault="007870A3">
      <w:pPr>
        <w:pStyle w:val="Brdtext"/>
        <w:rPr>
          <w:color w:val="00B0F0"/>
          <w:sz w:val="22"/>
          <w:szCs w:val="22"/>
        </w:rPr>
      </w:pPr>
      <w:proofErr w:type="spellStart"/>
      <w:r w:rsidRPr="00B80AC4">
        <w:rPr>
          <w:sz w:val="22"/>
          <w:szCs w:val="22"/>
        </w:rPr>
        <w:t>Sågbäcksgymnasiet</w:t>
      </w:r>
      <w:proofErr w:type="spellEnd"/>
      <w:r w:rsidRPr="00B80AC4">
        <w:rPr>
          <w:sz w:val="22"/>
          <w:szCs w:val="22"/>
        </w:rPr>
        <w:t xml:space="preserve"> var vid tiden för besöket under renovering med stora delar av lokalerna utrymda och undervisningen flyttad till paviljonger på andra s</w:t>
      </w:r>
      <w:r w:rsidRPr="00B80AC4">
        <w:rPr>
          <w:sz w:val="22"/>
          <w:szCs w:val="22"/>
        </w:rPr>
        <w:t>i</w:t>
      </w:r>
      <w:r w:rsidRPr="00B80AC4">
        <w:rPr>
          <w:sz w:val="22"/>
          <w:szCs w:val="22"/>
        </w:rPr>
        <w:t>dan Huddingevägen. De yrkesämnen vi följde genomfördes dock i skolans o</w:t>
      </w:r>
      <w:r w:rsidRPr="00B80AC4">
        <w:rPr>
          <w:sz w:val="22"/>
          <w:szCs w:val="22"/>
        </w:rPr>
        <w:t>r</w:t>
      </w:r>
      <w:r w:rsidRPr="00B80AC4">
        <w:rPr>
          <w:sz w:val="22"/>
          <w:szCs w:val="22"/>
        </w:rPr>
        <w:t>dinarie lokaler och var redan delvis nyrenoverade.</w:t>
      </w:r>
    </w:p>
    <w:p w:rsidR="007870A3" w:rsidRPr="00FB557F" w:rsidRDefault="007870A3" w:rsidP="0067784C">
      <w:pPr>
        <w:pStyle w:val="SIBrdtext"/>
      </w:pPr>
    </w:p>
    <w:p w:rsidR="007870A3" w:rsidRPr="00B80AC4" w:rsidRDefault="007870A3" w:rsidP="00E2552E">
      <w:pPr>
        <w:pStyle w:val="Sektionsrubrik"/>
        <w:rPr>
          <w:sz w:val="26"/>
          <w:szCs w:val="26"/>
        </w:rPr>
      </w:pPr>
      <w:r w:rsidRPr="00B80AC4">
        <w:rPr>
          <w:sz w:val="26"/>
          <w:szCs w:val="26"/>
        </w:rPr>
        <w:t>Bakgrund och syfte</w:t>
      </w:r>
    </w:p>
    <w:p w:rsidR="007870A3" w:rsidRPr="00B80AC4" w:rsidRDefault="007870A3">
      <w:pPr>
        <w:pStyle w:val="Brdtext"/>
        <w:rPr>
          <w:sz w:val="22"/>
          <w:szCs w:val="22"/>
        </w:rPr>
      </w:pPr>
      <w:r w:rsidRPr="00B80AC4">
        <w:rPr>
          <w:sz w:val="22"/>
          <w:szCs w:val="22"/>
        </w:rPr>
        <w:t>I och med reformeringen av gymnasieskolan 2011 renodlades skillnaderna me</w:t>
      </w:r>
      <w:r w:rsidRPr="00B80AC4">
        <w:rPr>
          <w:sz w:val="22"/>
          <w:szCs w:val="22"/>
        </w:rPr>
        <w:t>l</w:t>
      </w:r>
      <w:r w:rsidRPr="00B80AC4">
        <w:rPr>
          <w:sz w:val="22"/>
          <w:szCs w:val="22"/>
        </w:rPr>
        <w:t>lan yrkesprogram och högskoleförberedande program. Syftet med reformen var att bättre förbereda eleverna för kommande arbete eller vidare studier samt att öka genomströmningen i gymnasieskolan. En bättre genomströmning i gymnasieskolan är en vinst både för individen och för samhället. Geno</w:t>
      </w:r>
      <w:r w:rsidRPr="00B80AC4">
        <w:rPr>
          <w:sz w:val="22"/>
          <w:szCs w:val="22"/>
        </w:rPr>
        <w:t>m</w:t>
      </w:r>
      <w:r w:rsidRPr="00B80AC4">
        <w:rPr>
          <w:sz w:val="22"/>
          <w:szCs w:val="22"/>
        </w:rPr>
        <w:t>strömningen skiljer sig mellan olika program, där avbrotten överlag är vanl</w:t>
      </w:r>
      <w:r w:rsidRPr="00B80AC4">
        <w:rPr>
          <w:sz w:val="22"/>
          <w:szCs w:val="22"/>
        </w:rPr>
        <w:t>i</w:t>
      </w:r>
      <w:r w:rsidRPr="00B80AC4">
        <w:rPr>
          <w:sz w:val="22"/>
          <w:szCs w:val="22"/>
        </w:rPr>
        <w:t>gare på yrkesprogram än på högskoleförberedande program. Elever som a</w:t>
      </w:r>
      <w:r w:rsidRPr="00B80AC4">
        <w:rPr>
          <w:sz w:val="22"/>
          <w:szCs w:val="22"/>
        </w:rPr>
        <w:t>v</w:t>
      </w:r>
      <w:r w:rsidRPr="00B80AC4">
        <w:rPr>
          <w:sz w:val="22"/>
          <w:szCs w:val="22"/>
        </w:rPr>
        <w:t>bryter sina gymnasiestudier uppger själva att de saknat motivation för skolan, att utbildningen upplevs som meningslös och att skolan inte gett det stöd el</w:t>
      </w:r>
      <w:r w:rsidRPr="00B80AC4">
        <w:rPr>
          <w:sz w:val="22"/>
          <w:szCs w:val="22"/>
        </w:rPr>
        <w:t>e</w:t>
      </w:r>
      <w:r w:rsidRPr="00B80AC4">
        <w:rPr>
          <w:sz w:val="22"/>
          <w:szCs w:val="22"/>
        </w:rPr>
        <w:t>verna har behov av.</w:t>
      </w:r>
    </w:p>
    <w:p w:rsidR="007870A3" w:rsidRPr="00B80AC4" w:rsidRDefault="007870A3" w:rsidP="00B80AC4">
      <w:pPr>
        <w:pStyle w:val="Brdtext"/>
        <w:rPr>
          <w:sz w:val="22"/>
          <w:szCs w:val="22"/>
        </w:rPr>
      </w:pPr>
      <w:r w:rsidRPr="00B80AC4">
        <w:rPr>
          <w:sz w:val="22"/>
          <w:szCs w:val="22"/>
        </w:rPr>
        <w:lastRenderedPageBreak/>
        <w:t>Elever som har avbrutit sina studier har många gånger inte upplevt att de varit delaktiga i beslut om arbetssätt och arbetsformer i skolarbetet och det som fö</w:t>
      </w:r>
      <w:r w:rsidRPr="00B80AC4">
        <w:rPr>
          <w:sz w:val="22"/>
          <w:szCs w:val="22"/>
        </w:rPr>
        <w:t>r</w:t>
      </w:r>
      <w:r w:rsidRPr="00B80AC4">
        <w:rPr>
          <w:sz w:val="22"/>
          <w:szCs w:val="22"/>
        </w:rPr>
        <w:t>väntats göras i skolan har inte stämt överens med vad eleverna själva velat. Enligt forskningen blir elever mer studiemotiverade när de upplever att de själva kan vara delaktiga i att utforma undervisningen och dess innehåll. Själ</w:t>
      </w:r>
      <w:r w:rsidRPr="00B80AC4">
        <w:rPr>
          <w:sz w:val="22"/>
          <w:szCs w:val="22"/>
        </w:rPr>
        <w:t>v</w:t>
      </w:r>
      <w:r w:rsidRPr="00B80AC4">
        <w:rPr>
          <w:sz w:val="22"/>
          <w:szCs w:val="22"/>
        </w:rPr>
        <w:t>ständighet och ansvar för den enskilda eleven betonas i skollagen och i läropl</w:t>
      </w:r>
      <w:r w:rsidRPr="00B80AC4">
        <w:rPr>
          <w:sz w:val="22"/>
          <w:szCs w:val="22"/>
        </w:rPr>
        <w:t>a</w:t>
      </w:r>
      <w:r w:rsidRPr="00B80AC4">
        <w:rPr>
          <w:sz w:val="22"/>
          <w:szCs w:val="22"/>
        </w:rPr>
        <w:t>nen.</w:t>
      </w:r>
    </w:p>
    <w:p w:rsidR="007870A3" w:rsidRPr="00B80AC4" w:rsidRDefault="007870A3" w:rsidP="00B80AC4">
      <w:pPr>
        <w:pStyle w:val="Brdtext"/>
        <w:rPr>
          <w:sz w:val="22"/>
          <w:szCs w:val="22"/>
        </w:rPr>
      </w:pPr>
      <w:r w:rsidRPr="00D747CE">
        <w:rPr>
          <w:sz w:val="22"/>
          <w:szCs w:val="22"/>
        </w:rPr>
        <w:t>Forskningen visar även att eleverna upplever d</w:t>
      </w:r>
      <w:r w:rsidRPr="007E55C7">
        <w:rPr>
          <w:sz w:val="22"/>
          <w:szCs w:val="22"/>
        </w:rPr>
        <w:t>et som mer motiverande och mer meningsfullt med yrkesämnen då de själva kan identifiera sig som exe</w:t>
      </w:r>
      <w:r w:rsidRPr="007E55C7">
        <w:rPr>
          <w:sz w:val="22"/>
          <w:szCs w:val="22"/>
        </w:rPr>
        <w:t>m</w:t>
      </w:r>
      <w:r w:rsidRPr="00BF1115">
        <w:rPr>
          <w:sz w:val="22"/>
          <w:szCs w:val="22"/>
        </w:rPr>
        <w:t>pelvis en blivande kock eller mekaniker och att de får arbeta med något ”som är på riktigt”. Yrkesämnena kan också fungera som en in</w:t>
      </w:r>
      <w:r w:rsidRPr="00B80AC4">
        <w:rPr>
          <w:sz w:val="22"/>
          <w:szCs w:val="22"/>
        </w:rPr>
        <w:t>gång till motivation och självförtroende även för de gymnasiegemensamma ämnena. I arbetet med yrkesämnen kan eleverna se behov av att använda kunskaper i gymnasieg</w:t>
      </w:r>
      <w:r w:rsidRPr="00B80AC4">
        <w:rPr>
          <w:sz w:val="22"/>
          <w:szCs w:val="22"/>
        </w:rPr>
        <w:t>e</w:t>
      </w:r>
      <w:r w:rsidRPr="00B80AC4">
        <w:rPr>
          <w:sz w:val="22"/>
          <w:szCs w:val="22"/>
        </w:rPr>
        <w:t>mensamma ämnen. Lärande underlättas om det sker i meningsfulla samma</w:t>
      </w:r>
      <w:r w:rsidRPr="00B80AC4">
        <w:rPr>
          <w:sz w:val="22"/>
          <w:szCs w:val="22"/>
        </w:rPr>
        <w:t>n</w:t>
      </w:r>
      <w:r w:rsidRPr="00B80AC4">
        <w:rPr>
          <w:sz w:val="22"/>
          <w:szCs w:val="22"/>
        </w:rPr>
        <w:t>hang, exempelvis genom att i ämnet matematik räkna ut måtten på något som ska tillverkas.</w:t>
      </w:r>
    </w:p>
    <w:p w:rsidR="007870A3" w:rsidRDefault="007870A3">
      <w:pPr>
        <w:pStyle w:val="Brdtext"/>
        <w:rPr>
          <w:sz w:val="22"/>
          <w:szCs w:val="22"/>
        </w:rPr>
      </w:pPr>
      <w:r>
        <w:rPr>
          <w:sz w:val="22"/>
          <w:szCs w:val="22"/>
        </w:rPr>
        <w:t>Lärarna har en central roll i att, medvetet eller omedvetet, påverka elevernas motivation och självbild.</w:t>
      </w:r>
      <w:r w:rsidRPr="00D41149">
        <w:rPr>
          <w:sz w:val="22"/>
          <w:szCs w:val="22"/>
        </w:rPr>
        <w:t xml:space="preserve"> Det är inte ovanligt att elever på yrkesprogram har erfarenheter från</w:t>
      </w:r>
      <w:r>
        <w:rPr>
          <w:sz w:val="22"/>
          <w:szCs w:val="22"/>
        </w:rPr>
        <w:t xml:space="preserve"> stödundervisning i grundskolan.</w:t>
      </w:r>
      <w:r w:rsidRPr="00D41149">
        <w:rPr>
          <w:sz w:val="22"/>
          <w:szCs w:val="22"/>
        </w:rPr>
        <w:t xml:space="preserve"> För elever som har tidigare negativa erfarenheter är det extra viktigt att inte försättas i situationer där de misslyckas igen. Istället gynnas elevernas självförtroende av att de får känna att de lyckas och få</w:t>
      </w:r>
      <w:r>
        <w:rPr>
          <w:sz w:val="22"/>
          <w:szCs w:val="22"/>
        </w:rPr>
        <w:t>r</w:t>
      </w:r>
      <w:r w:rsidRPr="00D41149">
        <w:rPr>
          <w:sz w:val="22"/>
          <w:szCs w:val="22"/>
        </w:rPr>
        <w:t xml:space="preserve"> bekräftelse på sin progression. Därför är det viktigt med ty</w:t>
      </w:r>
      <w:r w:rsidRPr="00D41149">
        <w:rPr>
          <w:sz w:val="22"/>
          <w:szCs w:val="22"/>
        </w:rPr>
        <w:t>d</w:t>
      </w:r>
      <w:r w:rsidRPr="00D41149">
        <w:rPr>
          <w:sz w:val="22"/>
          <w:szCs w:val="22"/>
        </w:rPr>
        <w:t xml:space="preserve">lig och löpande återkoppling. </w:t>
      </w:r>
    </w:p>
    <w:p w:rsidR="007870A3" w:rsidRDefault="007870A3">
      <w:pPr>
        <w:pStyle w:val="Brdtext"/>
        <w:rPr>
          <w:sz w:val="22"/>
          <w:szCs w:val="22"/>
        </w:rPr>
      </w:pPr>
      <w:r w:rsidRPr="00D41149">
        <w:rPr>
          <w:sz w:val="22"/>
          <w:szCs w:val="22"/>
        </w:rPr>
        <w:t>Elever på yrkesprogrammen har ofta relativt låga meritvärden från grundsk</w:t>
      </w:r>
      <w:r w:rsidRPr="00D41149">
        <w:rPr>
          <w:sz w:val="22"/>
          <w:szCs w:val="22"/>
        </w:rPr>
        <w:t>o</w:t>
      </w:r>
      <w:r w:rsidRPr="00D41149">
        <w:rPr>
          <w:sz w:val="22"/>
          <w:szCs w:val="22"/>
        </w:rPr>
        <w:t>lan, något som kan vara en indikation på att eleverna inte fått tillräckligt stöd eller motiverats i tillräcklig omfattning under tidigare studieår och att det dä</w:t>
      </w:r>
      <w:r w:rsidRPr="00D41149">
        <w:rPr>
          <w:sz w:val="22"/>
          <w:szCs w:val="22"/>
        </w:rPr>
        <w:t>r</w:t>
      </w:r>
      <w:r w:rsidRPr="00D41149">
        <w:rPr>
          <w:sz w:val="22"/>
          <w:szCs w:val="22"/>
        </w:rPr>
        <w:t>för i denna elevgrupp finns stödbehov, bristande motivation och negativa erf</w:t>
      </w:r>
      <w:r w:rsidRPr="00D41149">
        <w:rPr>
          <w:sz w:val="22"/>
          <w:szCs w:val="22"/>
        </w:rPr>
        <w:t>a</w:t>
      </w:r>
      <w:r w:rsidRPr="00D41149">
        <w:rPr>
          <w:sz w:val="22"/>
          <w:szCs w:val="22"/>
        </w:rPr>
        <w:t xml:space="preserve">renheter från tidigare studier. Skolverket har påtalat att stödinsatser ofta sätts in för sent. Det konstateras att särskilt stöd främst ges i </w:t>
      </w:r>
      <w:r>
        <w:rPr>
          <w:sz w:val="22"/>
          <w:szCs w:val="22"/>
        </w:rPr>
        <w:t>gymnasiegemensamma ämnen</w:t>
      </w:r>
      <w:r>
        <w:t>,</w:t>
      </w:r>
      <w:r w:rsidRPr="00D41149">
        <w:rPr>
          <w:sz w:val="22"/>
          <w:szCs w:val="22"/>
        </w:rPr>
        <w:t xml:space="preserve"> men sällan i </w:t>
      </w:r>
      <w:r>
        <w:rPr>
          <w:sz w:val="22"/>
          <w:szCs w:val="22"/>
        </w:rPr>
        <w:t>yrkesämnen,</w:t>
      </w:r>
      <w:r w:rsidRPr="00D41149">
        <w:rPr>
          <w:sz w:val="22"/>
          <w:szCs w:val="22"/>
        </w:rPr>
        <w:t xml:space="preserve"> vilket också bekräftas av erfarenheter från Skolinspektionens sammanhållna tillsyn av utbildningsföretag.</w:t>
      </w:r>
    </w:p>
    <w:p w:rsidR="007870A3" w:rsidRDefault="007870A3" w:rsidP="00B80AC4">
      <w:pPr>
        <w:pStyle w:val="Brdtext"/>
        <w:rPr>
          <w:sz w:val="22"/>
          <w:szCs w:val="22"/>
        </w:rPr>
      </w:pPr>
      <w:r w:rsidRPr="008558BF">
        <w:rPr>
          <w:sz w:val="22"/>
          <w:szCs w:val="22"/>
        </w:rPr>
        <w:t>Kvalitetsgranskningens syfte är att granska om elever på yrkesprogram får en ändamålsenlig undervisning som stärker deras motivation att lära, för att där</w:t>
      </w:r>
      <w:r w:rsidRPr="008558BF">
        <w:rPr>
          <w:sz w:val="22"/>
          <w:szCs w:val="22"/>
        </w:rPr>
        <w:t>i</w:t>
      </w:r>
      <w:r w:rsidRPr="008558BF">
        <w:rPr>
          <w:sz w:val="22"/>
          <w:szCs w:val="22"/>
        </w:rPr>
        <w:t>genom skapa goda förutsättningar för att eleverna ska nå utbildningens mål och slutföra utbildningen. Elever som riskerar att inte nå kunskapsmålen utgör ett särskilt fokus i granskningen.</w:t>
      </w:r>
    </w:p>
    <w:p w:rsidR="007870A3" w:rsidRPr="008558BF" w:rsidRDefault="007870A3" w:rsidP="00E2552E">
      <w:pPr>
        <w:autoSpaceDE w:val="0"/>
        <w:autoSpaceDN w:val="0"/>
        <w:adjustRightInd w:val="0"/>
        <w:spacing w:line="240" w:lineRule="auto"/>
        <w:rPr>
          <w:rFonts w:ascii="Palatino Linotype" w:hAnsi="Palatino Linotype" w:cs="Palatino Linotype"/>
          <w:sz w:val="22"/>
          <w:szCs w:val="22"/>
        </w:rPr>
      </w:pPr>
    </w:p>
    <w:p w:rsidR="007870A3" w:rsidRPr="00B80AC4" w:rsidRDefault="007870A3" w:rsidP="00E2552E">
      <w:pPr>
        <w:pStyle w:val="Rubrik2"/>
        <w:rPr>
          <w:sz w:val="26"/>
          <w:szCs w:val="26"/>
        </w:rPr>
      </w:pPr>
      <w:r w:rsidRPr="00B80AC4">
        <w:rPr>
          <w:sz w:val="26"/>
          <w:szCs w:val="26"/>
        </w:rPr>
        <w:lastRenderedPageBreak/>
        <w:t>Frågeställningar</w:t>
      </w:r>
    </w:p>
    <w:p w:rsidR="007870A3" w:rsidRPr="00B80AC4" w:rsidRDefault="007870A3">
      <w:pPr>
        <w:pStyle w:val="Brdtext"/>
        <w:rPr>
          <w:sz w:val="22"/>
          <w:szCs w:val="22"/>
        </w:rPr>
      </w:pPr>
      <w:r w:rsidRPr="00B80AC4">
        <w:rPr>
          <w:sz w:val="22"/>
          <w:szCs w:val="22"/>
        </w:rPr>
        <w:t>Möter undervisningen på yrkesprogrammen elevernas intressen, förväntningar och behov så att eleverna upplever undervisningen som meningsfull?</w:t>
      </w:r>
    </w:p>
    <w:p w:rsidR="007870A3" w:rsidRPr="00B43480" w:rsidRDefault="007870A3">
      <w:pPr>
        <w:pStyle w:val="Brdtext"/>
        <w:rPr>
          <w:sz w:val="22"/>
          <w:szCs w:val="22"/>
        </w:rPr>
      </w:pPr>
      <w:r w:rsidRPr="00B43480">
        <w:rPr>
          <w:sz w:val="22"/>
          <w:szCs w:val="22"/>
        </w:rPr>
        <w:t>För att besvara den övergripande frågeställningen utgår Skolinspektionen från nedanstående underfrågor:</w:t>
      </w:r>
    </w:p>
    <w:p w:rsidR="007870A3" w:rsidRDefault="007870A3" w:rsidP="00E2552E">
      <w:pPr>
        <w:pStyle w:val="Brdtext"/>
        <w:numPr>
          <w:ilvl w:val="0"/>
          <w:numId w:val="24"/>
        </w:numPr>
        <w:rPr>
          <w:sz w:val="22"/>
          <w:szCs w:val="22"/>
        </w:rPr>
      </w:pPr>
      <w:r>
        <w:rPr>
          <w:sz w:val="22"/>
          <w:szCs w:val="22"/>
        </w:rPr>
        <w:t>Har eleverna inflytande över undervisningen</w:t>
      </w:r>
      <w:r w:rsidRPr="00F477A4">
        <w:rPr>
          <w:sz w:val="22"/>
          <w:szCs w:val="22"/>
        </w:rPr>
        <w:t xml:space="preserve"> </w:t>
      </w:r>
      <w:r>
        <w:rPr>
          <w:sz w:val="22"/>
          <w:szCs w:val="22"/>
        </w:rPr>
        <w:t>och anpassas den däre</w:t>
      </w:r>
      <w:r>
        <w:rPr>
          <w:sz w:val="22"/>
          <w:szCs w:val="22"/>
        </w:rPr>
        <w:t>f</w:t>
      </w:r>
      <w:r>
        <w:rPr>
          <w:sz w:val="22"/>
          <w:szCs w:val="22"/>
        </w:rPr>
        <w:t>ter?</w:t>
      </w:r>
    </w:p>
    <w:p w:rsidR="007870A3" w:rsidRDefault="007870A3" w:rsidP="00E2552E">
      <w:pPr>
        <w:pStyle w:val="Brdtext"/>
        <w:numPr>
          <w:ilvl w:val="0"/>
          <w:numId w:val="24"/>
        </w:numPr>
        <w:rPr>
          <w:sz w:val="22"/>
          <w:szCs w:val="22"/>
        </w:rPr>
      </w:pPr>
      <w:r>
        <w:rPr>
          <w:sz w:val="22"/>
          <w:szCs w:val="22"/>
        </w:rPr>
        <w:t>Placeras kunskapsinnehållet i ett för eleverna meningsfullt samma</w:t>
      </w:r>
      <w:r>
        <w:rPr>
          <w:sz w:val="22"/>
          <w:szCs w:val="22"/>
        </w:rPr>
        <w:t>n</w:t>
      </w:r>
      <w:r>
        <w:rPr>
          <w:sz w:val="22"/>
          <w:szCs w:val="22"/>
        </w:rPr>
        <w:t>hang för att därigenom konkretisera lärandet?</w:t>
      </w:r>
    </w:p>
    <w:p w:rsidR="007870A3" w:rsidRDefault="007870A3" w:rsidP="00E2552E">
      <w:pPr>
        <w:pStyle w:val="Brdtext"/>
        <w:numPr>
          <w:ilvl w:val="0"/>
          <w:numId w:val="24"/>
        </w:numPr>
        <w:rPr>
          <w:sz w:val="22"/>
          <w:szCs w:val="22"/>
        </w:rPr>
      </w:pPr>
      <w:r>
        <w:rPr>
          <w:sz w:val="22"/>
          <w:szCs w:val="22"/>
        </w:rPr>
        <w:t>Får eleverna kontinuerlig återkoppling för att synliggöra lärande och progression och därmed stärka tilliten till den egna förmågan?</w:t>
      </w:r>
    </w:p>
    <w:p w:rsidR="007870A3" w:rsidRDefault="007870A3" w:rsidP="00E2552E">
      <w:pPr>
        <w:pStyle w:val="Brdtext"/>
        <w:numPr>
          <w:ilvl w:val="0"/>
          <w:numId w:val="24"/>
        </w:numPr>
        <w:rPr>
          <w:sz w:val="22"/>
          <w:szCs w:val="22"/>
        </w:rPr>
      </w:pPr>
      <w:r>
        <w:rPr>
          <w:sz w:val="22"/>
          <w:szCs w:val="22"/>
        </w:rPr>
        <w:t>Får elever i behov av särskilt stöd åtgärder som är anpassade så att el</w:t>
      </w:r>
      <w:r>
        <w:rPr>
          <w:sz w:val="22"/>
          <w:szCs w:val="22"/>
        </w:rPr>
        <w:t>e</w:t>
      </w:r>
      <w:r>
        <w:rPr>
          <w:sz w:val="22"/>
          <w:szCs w:val="22"/>
        </w:rPr>
        <w:t>ven ges goda förutsättningar att slutföra utbildningen?</w:t>
      </w:r>
    </w:p>
    <w:p w:rsidR="007870A3" w:rsidRPr="00A36AED" w:rsidRDefault="007870A3" w:rsidP="00CA1F01">
      <w:pPr>
        <w:pStyle w:val="Brdtext"/>
        <w:ind w:left="360"/>
        <w:rPr>
          <w:sz w:val="22"/>
          <w:szCs w:val="22"/>
        </w:rPr>
      </w:pPr>
    </w:p>
    <w:p w:rsidR="007870A3" w:rsidRPr="00B80AC4" w:rsidRDefault="007870A3" w:rsidP="00C53AF1">
      <w:pPr>
        <w:pStyle w:val="Rubrik2"/>
        <w:rPr>
          <w:sz w:val="26"/>
          <w:szCs w:val="26"/>
        </w:rPr>
      </w:pPr>
      <w:r w:rsidRPr="00B80AC4">
        <w:rPr>
          <w:sz w:val="26"/>
          <w:szCs w:val="26"/>
        </w:rPr>
        <w:t>Resultat</w:t>
      </w:r>
    </w:p>
    <w:p w:rsidR="007870A3" w:rsidRDefault="007870A3" w:rsidP="005E50B1">
      <w:pPr>
        <w:pStyle w:val="Brdtext"/>
        <w:rPr>
          <w:sz w:val="22"/>
          <w:szCs w:val="22"/>
        </w:rPr>
      </w:pPr>
      <w:r w:rsidRPr="003C4C11">
        <w:rPr>
          <w:sz w:val="22"/>
          <w:szCs w:val="22"/>
        </w:rPr>
        <w:t xml:space="preserve">Utifrån tidigare nämnda bedömningsområden har Skolinspektionen bedömt kvaliteten i undervisningen på </w:t>
      </w:r>
      <w:r>
        <w:rPr>
          <w:sz w:val="22"/>
          <w:szCs w:val="22"/>
        </w:rPr>
        <w:t xml:space="preserve">fordons-och transportprogrammet </w:t>
      </w:r>
      <w:r w:rsidRPr="003C4C11">
        <w:rPr>
          <w:sz w:val="22"/>
          <w:szCs w:val="22"/>
        </w:rPr>
        <w:t>och identifi</w:t>
      </w:r>
      <w:r>
        <w:rPr>
          <w:sz w:val="22"/>
          <w:szCs w:val="22"/>
        </w:rPr>
        <w:t>e</w:t>
      </w:r>
      <w:r>
        <w:rPr>
          <w:sz w:val="22"/>
          <w:szCs w:val="22"/>
        </w:rPr>
        <w:t>rat t</w:t>
      </w:r>
      <w:r w:rsidR="003649D6">
        <w:rPr>
          <w:sz w:val="22"/>
          <w:szCs w:val="22"/>
        </w:rPr>
        <w:t>vå</w:t>
      </w:r>
      <w:r w:rsidRPr="003C4C11">
        <w:rPr>
          <w:sz w:val="22"/>
          <w:szCs w:val="22"/>
        </w:rPr>
        <w:t xml:space="preserve"> prior</w:t>
      </w:r>
      <w:r>
        <w:rPr>
          <w:sz w:val="22"/>
          <w:szCs w:val="22"/>
        </w:rPr>
        <w:t>iterade utvecklingsområden och ett</w:t>
      </w:r>
      <w:r w:rsidRPr="003C4C11">
        <w:rPr>
          <w:sz w:val="22"/>
          <w:szCs w:val="22"/>
        </w:rPr>
        <w:t xml:space="preserve"> väl fungerande inslag på sk</w:t>
      </w:r>
      <w:r w:rsidRPr="003C4C11">
        <w:rPr>
          <w:sz w:val="22"/>
          <w:szCs w:val="22"/>
        </w:rPr>
        <w:t>o</w:t>
      </w:r>
      <w:r w:rsidRPr="003C4C11">
        <w:rPr>
          <w:sz w:val="22"/>
          <w:szCs w:val="22"/>
        </w:rPr>
        <w:t>lan. Dessa beskrivs nedan.</w:t>
      </w:r>
    </w:p>
    <w:p w:rsidR="007870A3" w:rsidRPr="0084671E" w:rsidRDefault="007870A3" w:rsidP="00A76B1D">
      <w:pPr>
        <w:pStyle w:val="Rubrik3"/>
      </w:pPr>
      <w:r w:rsidRPr="0084671E">
        <w:t>Utvecklingsområden</w:t>
      </w:r>
    </w:p>
    <w:p w:rsidR="007870A3" w:rsidRPr="007E55C7" w:rsidRDefault="007870A3" w:rsidP="00540E2B">
      <w:pPr>
        <w:pStyle w:val="Rubrik4"/>
      </w:pPr>
      <w:r w:rsidRPr="00D747CE">
        <w:t>Har eleverna inflytande över undervisni</w:t>
      </w:r>
      <w:r w:rsidRPr="007E55C7">
        <w:t>ngen och anpassas den därefter?</w:t>
      </w:r>
    </w:p>
    <w:p w:rsidR="007870A3" w:rsidRPr="00F111CB" w:rsidRDefault="007870A3" w:rsidP="00B80AC4">
      <w:pPr>
        <w:pStyle w:val="Brdtext"/>
        <w:rPr>
          <w:sz w:val="22"/>
          <w:szCs w:val="22"/>
        </w:rPr>
      </w:pPr>
      <w:r w:rsidRPr="00F111CB">
        <w:rPr>
          <w:rStyle w:val="BrdtextChar"/>
          <w:sz w:val="22"/>
          <w:szCs w:val="22"/>
        </w:rPr>
        <w:t>Att eleverna känner till målen för utbildningen är en förutsättning för att de ska kunna ha inflytande över utbildningen. Examenmålen ska ligga till grund för utbildningen och är en viktig utgångspunkt för att ge eleverna möjlighet till inflytande över undervisningen. Både eleverna själva och lärarna i den aktuella klassen menar att eleverna tidigt blir insatta i kursernas mål och att eleverna får information om examensmålen. Lärarna menar att de övergripande styrdok</w:t>
      </w:r>
      <w:r w:rsidRPr="00F111CB">
        <w:rPr>
          <w:rStyle w:val="BrdtextChar"/>
          <w:sz w:val="22"/>
          <w:szCs w:val="22"/>
        </w:rPr>
        <w:t>u</w:t>
      </w:r>
      <w:r w:rsidRPr="00F111CB">
        <w:rPr>
          <w:rStyle w:val="BrdtextChar"/>
          <w:sz w:val="22"/>
          <w:szCs w:val="22"/>
        </w:rPr>
        <w:t>menten alltid finns tillgängliga för eleverna och att de därför i första hand lyfter fram och betonar de mer närliggande målen. Målen behöver också hållas akt</w:t>
      </w:r>
      <w:r w:rsidRPr="00F111CB">
        <w:rPr>
          <w:rStyle w:val="BrdtextChar"/>
          <w:sz w:val="22"/>
          <w:szCs w:val="22"/>
        </w:rPr>
        <w:t>u</w:t>
      </w:r>
      <w:r w:rsidRPr="00F111CB">
        <w:rPr>
          <w:rStyle w:val="BrdtextChar"/>
          <w:sz w:val="22"/>
          <w:szCs w:val="22"/>
        </w:rPr>
        <w:t>ella för att ett kontinuerligt inflytande ska fungera. Skolinspektionen konstat</w:t>
      </w:r>
      <w:r w:rsidRPr="00F111CB">
        <w:rPr>
          <w:rStyle w:val="BrdtextChar"/>
          <w:sz w:val="22"/>
          <w:szCs w:val="22"/>
        </w:rPr>
        <w:t>e</w:t>
      </w:r>
      <w:r w:rsidRPr="00F111CB">
        <w:rPr>
          <w:rStyle w:val="BrdtextChar"/>
          <w:sz w:val="22"/>
          <w:szCs w:val="22"/>
        </w:rPr>
        <w:t>rar dock att det endast under ett av de undervisningspass som inspektörerna följt</w:t>
      </w:r>
      <w:r w:rsidRPr="00F111CB">
        <w:rPr>
          <w:sz w:val="22"/>
          <w:szCs w:val="22"/>
        </w:rPr>
        <w:t xml:space="preserve"> </w:t>
      </w:r>
      <w:r w:rsidRPr="00F111CB">
        <w:rPr>
          <w:rStyle w:val="BrdtextChar"/>
          <w:sz w:val="22"/>
          <w:szCs w:val="22"/>
        </w:rPr>
        <w:t>som det</w:t>
      </w:r>
      <w:r w:rsidRPr="00F111CB">
        <w:rPr>
          <w:sz w:val="22"/>
          <w:szCs w:val="22"/>
        </w:rPr>
        <w:t xml:space="preserve"> förekommer att läraren uttryckligen kopplar innehållet till utbil</w:t>
      </w:r>
      <w:r w:rsidRPr="00F111CB">
        <w:rPr>
          <w:sz w:val="22"/>
          <w:szCs w:val="22"/>
        </w:rPr>
        <w:t>d</w:t>
      </w:r>
      <w:r w:rsidRPr="00F111CB">
        <w:rPr>
          <w:sz w:val="22"/>
          <w:szCs w:val="22"/>
        </w:rPr>
        <w:t>ningens mål och låter eleverna påverka utifrån dem.</w:t>
      </w:r>
    </w:p>
    <w:p w:rsidR="007870A3" w:rsidRPr="00B80AC4" w:rsidRDefault="007870A3" w:rsidP="00B80AC4">
      <w:pPr>
        <w:pStyle w:val="Brdtext"/>
        <w:rPr>
          <w:i/>
          <w:iCs/>
          <w:sz w:val="22"/>
          <w:szCs w:val="22"/>
        </w:rPr>
      </w:pPr>
      <w:r w:rsidRPr="00B80AC4">
        <w:rPr>
          <w:sz w:val="22"/>
          <w:szCs w:val="22"/>
        </w:rPr>
        <w:lastRenderedPageBreak/>
        <w:t>Det framgår också av intervjuerna med såväl elever, lärare som rektor att el</w:t>
      </w:r>
      <w:r w:rsidRPr="00B80AC4">
        <w:rPr>
          <w:sz w:val="22"/>
          <w:szCs w:val="22"/>
        </w:rPr>
        <w:t>e</w:t>
      </w:r>
      <w:r w:rsidRPr="00B80AC4">
        <w:rPr>
          <w:sz w:val="22"/>
          <w:szCs w:val="22"/>
        </w:rPr>
        <w:t>vernas möjligheter att påverka innehållet i undervisningen bedöms som b</w:t>
      </w:r>
      <w:r w:rsidRPr="00B80AC4">
        <w:rPr>
          <w:sz w:val="22"/>
          <w:szCs w:val="22"/>
        </w:rPr>
        <w:t>e</w:t>
      </w:r>
      <w:r w:rsidRPr="00B80AC4">
        <w:rPr>
          <w:sz w:val="22"/>
          <w:szCs w:val="22"/>
        </w:rPr>
        <w:t>gränsade. Lektionsobservationerna ger dock flera exempel på elevinflytande i yrkesämnet och eleverna anser själva att de i viss utsträckning kan påverka undervisningen i yrkesämnena när det gäller hur de ska utforma de praktiska momenten. I de gymnasiegemensamma ämnena uppger lärarna däremot att eleverna endast i liten utsträckning kan påverka innehållet och eleverna i</w:t>
      </w:r>
      <w:r w:rsidRPr="00B80AC4">
        <w:rPr>
          <w:sz w:val="22"/>
          <w:szCs w:val="22"/>
        </w:rPr>
        <w:t>n</w:t>
      </w:r>
      <w:r w:rsidRPr="00B80AC4">
        <w:rPr>
          <w:sz w:val="22"/>
          <w:szCs w:val="22"/>
        </w:rPr>
        <w:t>stämmer vid intervjun. Inflytandet i dessa ämnen rör mest arbetssätt och red</w:t>
      </w:r>
      <w:r w:rsidRPr="00B80AC4">
        <w:rPr>
          <w:sz w:val="22"/>
          <w:szCs w:val="22"/>
        </w:rPr>
        <w:t>o</w:t>
      </w:r>
      <w:r w:rsidRPr="00B80AC4">
        <w:rPr>
          <w:sz w:val="22"/>
          <w:szCs w:val="22"/>
        </w:rPr>
        <w:t>visningsformer. Rektorn bekräftar bilden och pekar på att innehållet är hårt styrt, speciellt i de gymnasiegemensamma ämnena</w:t>
      </w:r>
      <w:r>
        <w:rPr>
          <w:sz w:val="22"/>
          <w:szCs w:val="22"/>
        </w:rPr>
        <w:t xml:space="preserve"> som har få timmar</w:t>
      </w:r>
      <w:r w:rsidRPr="00B80AC4">
        <w:rPr>
          <w:sz w:val="22"/>
          <w:szCs w:val="22"/>
        </w:rPr>
        <w:t>.</w:t>
      </w:r>
    </w:p>
    <w:p w:rsidR="007870A3" w:rsidRPr="00B80AC4" w:rsidRDefault="007870A3" w:rsidP="00B80AC4">
      <w:pPr>
        <w:pStyle w:val="Brdtext"/>
        <w:rPr>
          <w:sz w:val="22"/>
          <w:szCs w:val="22"/>
        </w:rPr>
      </w:pPr>
      <w:r w:rsidRPr="00B80AC4">
        <w:rPr>
          <w:sz w:val="22"/>
          <w:szCs w:val="22"/>
        </w:rPr>
        <w:t>Rektorn framhåller att kravet på lärarna att främja elevinflytande har varit a</w:t>
      </w:r>
      <w:r w:rsidRPr="00B80AC4">
        <w:rPr>
          <w:sz w:val="22"/>
          <w:szCs w:val="22"/>
        </w:rPr>
        <w:t>k</w:t>
      </w:r>
      <w:r w:rsidRPr="00B80AC4">
        <w:rPr>
          <w:sz w:val="22"/>
          <w:szCs w:val="22"/>
        </w:rPr>
        <w:t>tuellt sedan Skolinspektionen vid den ordinarie tillsynen 2011 kritiserade sk</w:t>
      </w:r>
      <w:r w:rsidRPr="00B80AC4">
        <w:rPr>
          <w:sz w:val="22"/>
          <w:szCs w:val="22"/>
        </w:rPr>
        <w:t>o</w:t>
      </w:r>
      <w:r w:rsidRPr="00B80AC4">
        <w:rPr>
          <w:sz w:val="22"/>
          <w:szCs w:val="22"/>
        </w:rPr>
        <w:t>lans elevinflytande</w:t>
      </w:r>
      <w:proofErr w:type="gramStart"/>
      <w:r>
        <w:rPr>
          <w:sz w:val="22"/>
          <w:szCs w:val="22"/>
        </w:rPr>
        <w:t xml:space="preserve"> (</w:t>
      </w:r>
      <w:proofErr w:type="spellStart"/>
      <w:r>
        <w:rPr>
          <w:sz w:val="22"/>
          <w:szCs w:val="22"/>
        </w:rPr>
        <w:t>diarenr</w:t>
      </w:r>
      <w:proofErr w:type="spellEnd"/>
      <w:r w:rsidR="00F111CB">
        <w:rPr>
          <w:sz w:val="22"/>
          <w:szCs w:val="22"/>
        </w:rPr>
        <w:t>.</w:t>
      </w:r>
      <w:proofErr w:type="gramEnd"/>
      <w:r w:rsidR="00F111CB">
        <w:rPr>
          <w:sz w:val="22"/>
          <w:szCs w:val="22"/>
        </w:rPr>
        <w:t xml:space="preserve"> </w:t>
      </w:r>
      <w:proofErr w:type="gramStart"/>
      <w:r w:rsidR="00F111CB">
        <w:rPr>
          <w:sz w:val="22"/>
          <w:szCs w:val="22"/>
        </w:rPr>
        <w:t>43-2011:2169</w:t>
      </w:r>
      <w:proofErr w:type="gramEnd"/>
      <w:r>
        <w:rPr>
          <w:sz w:val="22"/>
          <w:szCs w:val="22"/>
        </w:rPr>
        <w:t>)</w:t>
      </w:r>
      <w:r w:rsidRPr="00B80AC4">
        <w:rPr>
          <w:sz w:val="22"/>
          <w:szCs w:val="22"/>
        </w:rPr>
        <w:t xml:space="preserve">. En gemensam strategi i form av en handlingsplan för att utveckla elevernas inflytande togs då fram. </w:t>
      </w:r>
      <w:r>
        <w:rPr>
          <w:sz w:val="22"/>
          <w:szCs w:val="22"/>
        </w:rPr>
        <w:t>Strategin</w:t>
      </w:r>
      <w:r w:rsidRPr="00B80AC4">
        <w:rPr>
          <w:sz w:val="22"/>
          <w:szCs w:val="22"/>
        </w:rPr>
        <w:t xml:space="preserve"> gä</w:t>
      </w:r>
      <w:r w:rsidRPr="00B80AC4">
        <w:rPr>
          <w:sz w:val="22"/>
          <w:szCs w:val="22"/>
        </w:rPr>
        <w:t>l</w:t>
      </w:r>
      <w:r w:rsidRPr="00B80AC4">
        <w:rPr>
          <w:sz w:val="22"/>
          <w:szCs w:val="22"/>
        </w:rPr>
        <w:t xml:space="preserve">ler fortfarande och </w:t>
      </w:r>
      <w:r>
        <w:rPr>
          <w:sz w:val="22"/>
          <w:szCs w:val="22"/>
        </w:rPr>
        <w:t>utarbetades</w:t>
      </w:r>
      <w:r w:rsidR="00F111CB">
        <w:rPr>
          <w:sz w:val="22"/>
          <w:szCs w:val="22"/>
        </w:rPr>
        <w:t xml:space="preserve"> </w:t>
      </w:r>
      <w:r w:rsidRPr="00B80AC4">
        <w:rPr>
          <w:sz w:val="22"/>
          <w:szCs w:val="22"/>
        </w:rPr>
        <w:t>efter en workshop sedan skolledningen först gått ut med en elevenkät. Rektorn anser att man måste tänka i flera dimensio</w:t>
      </w:r>
      <w:r w:rsidRPr="00B80AC4">
        <w:rPr>
          <w:sz w:val="22"/>
          <w:szCs w:val="22"/>
        </w:rPr>
        <w:t>n</w:t>
      </w:r>
      <w:r w:rsidRPr="00B80AC4">
        <w:rPr>
          <w:sz w:val="22"/>
          <w:szCs w:val="22"/>
        </w:rPr>
        <w:t>er</w:t>
      </w:r>
      <w:r>
        <w:rPr>
          <w:sz w:val="22"/>
          <w:szCs w:val="22"/>
        </w:rPr>
        <w:t xml:space="preserve"> om elevinflytande</w:t>
      </w:r>
      <w:r w:rsidRPr="00B80AC4">
        <w:rPr>
          <w:sz w:val="22"/>
          <w:szCs w:val="22"/>
        </w:rPr>
        <w:t>, då det är svårt att mäta delaktighet och eleverna dess</w:t>
      </w:r>
      <w:r w:rsidRPr="00B80AC4">
        <w:rPr>
          <w:sz w:val="22"/>
          <w:szCs w:val="22"/>
        </w:rPr>
        <w:t>u</w:t>
      </w:r>
      <w:r w:rsidRPr="00B80AC4">
        <w:rPr>
          <w:sz w:val="22"/>
          <w:szCs w:val="22"/>
        </w:rPr>
        <w:t>tom svarat olika om vad de anser om sitt inflytande. När det gäller det mer formella inflytandet arbetar skolan enligt rektorn i huvudsak med klassråd. Rektorn tar själv del av alla protokoll från klassråden och återkopplar mindre frågor genom lärarna, eller besöker klasser som har frågor som behöver disk</w:t>
      </w:r>
      <w:r w:rsidRPr="00B80AC4">
        <w:rPr>
          <w:sz w:val="22"/>
          <w:szCs w:val="22"/>
        </w:rPr>
        <w:t>u</w:t>
      </w:r>
      <w:r w:rsidRPr="00B80AC4">
        <w:rPr>
          <w:sz w:val="22"/>
          <w:szCs w:val="22"/>
        </w:rPr>
        <w:t xml:space="preserve">teras. </w:t>
      </w:r>
      <w:proofErr w:type="spellStart"/>
      <w:r w:rsidRPr="00B80AC4">
        <w:rPr>
          <w:sz w:val="22"/>
          <w:szCs w:val="22"/>
        </w:rPr>
        <w:t>Sågbäcksgymnasiet</w:t>
      </w:r>
      <w:proofErr w:type="spellEnd"/>
      <w:r w:rsidRPr="00B80AC4">
        <w:rPr>
          <w:sz w:val="22"/>
          <w:szCs w:val="22"/>
        </w:rPr>
        <w:t xml:space="preserve"> har tidigare haft aktiva elevråd</w:t>
      </w:r>
      <w:r>
        <w:rPr>
          <w:sz w:val="22"/>
          <w:szCs w:val="22"/>
        </w:rPr>
        <w:t>,</w:t>
      </w:r>
      <w:r w:rsidRPr="00B80AC4">
        <w:rPr>
          <w:sz w:val="22"/>
          <w:szCs w:val="22"/>
        </w:rPr>
        <w:t xml:space="preserve"> men i åk 3 när el</w:t>
      </w:r>
      <w:r w:rsidRPr="00B80AC4">
        <w:rPr>
          <w:sz w:val="22"/>
          <w:szCs w:val="22"/>
        </w:rPr>
        <w:t>e</w:t>
      </w:r>
      <w:r w:rsidRPr="00B80AC4">
        <w:rPr>
          <w:sz w:val="22"/>
          <w:szCs w:val="22"/>
        </w:rPr>
        <w:t>verna är som mest insatta i verksamheten</w:t>
      </w:r>
      <w:r>
        <w:rPr>
          <w:sz w:val="22"/>
          <w:szCs w:val="22"/>
        </w:rPr>
        <w:t>,</w:t>
      </w:r>
      <w:r w:rsidRPr="00B80AC4">
        <w:rPr>
          <w:sz w:val="22"/>
          <w:szCs w:val="22"/>
        </w:rPr>
        <w:t xml:space="preserve"> går de ut på arbetsplatsförlagt l</w:t>
      </w:r>
      <w:r w:rsidRPr="00B80AC4">
        <w:rPr>
          <w:sz w:val="22"/>
          <w:szCs w:val="22"/>
        </w:rPr>
        <w:t>ä</w:t>
      </w:r>
      <w:r w:rsidRPr="00B80AC4">
        <w:rPr>
          <w:sz w:val="22"/>
          <w:szCs w:val="22"/>
        </w:rPr>
        <w:t>rande (APL), vilket både tids- och intressemässigt minskar engagemanget för eleverna</w:t>
      </w:r>
      <w:r>
        <w:rPr>
          <w:sz w:val="22"/>
          <w:szCs w:val="22"/>
        </w:rPr>
        <w:t xml:space="preserve"> att delta i elevråden.</w:t>
      </w:r>
    </w:p>
    <w:p w:rsidR="007870A3" w:rsidRPr="00B43480" w:rsidRDefault="007870A3">
      <w:pPr>
        <w:pStyle w:val="Brdtext"/>
        <w:rPr>
          <w:sz w:val="22"/>
          <w:szCs w:val="22"/>
        </w:rPr>
      </w:pPr>
      <w:r w:rsidRPr="00D747CE">
        <w:rPr>
          <w:sz w:val="22"/>
          <w:szCs w:val="22"/>
        </w:rPr>
        <w:t>Under de observerade lektionerna</w:t>
      </w:r>
      <w:r w:rsidRPr="007E55C7">
        <w:rPr>
          <w:sz w:val="22"/>
          <w:szCs w:val="22"/>
        </w:rPr>
        <w:t xml:space="preserve">, som samtliga var i yrkesämnen, råder en trygg </w:t>
      </w:r>
      <w:r w:rsidRPr="00BF1115">
        <w:rPr>
          <w:sz w:val="22"/>
          <w:szCs w:val="22"/>
        </w:rPr>
        <w:t xml:space="preserve">stämning med en </w:t>
      </w:r>
      <w:r w:rsidRPr="00AB63B5">
        <w:rPr>
          <w:sz w:val="22"/>
          <w:szCs w:val="22"/>
        </w:rPr>
        <w:t>nära kontakt mellan de båda yrkeslärarna och den lilla elevgruppen. Lärarna bedömer att eleverna resultatmässigt ligger på en jämn men alltför låg nivå kring betygen E och D, möjligen C. Lärarna upplever inga stora skillnader mellan elevers prestationer, trots olika antagningspoäng. L</w:t>
      </w:r>
      <w:r w:rsidRPr="00AB63B5">
        <w:rPr>
          <w:sz w:val="22"/>
          <w:szCs w:val="22"/>
        </w:rPr>
        <w:t>ä</w:t>
      </w:r>
      <w:r w:rsidRPr="00B80AC4">
        <w:rPr>
          <w:sz w:val="22"/>
          <w:szCs w:val="22"/>
        </w:rPr>
        <w:t>rarna liksom rektorn anser att elevernas aktivitetsnivå kunde öka och att de kan prestera bättre om de motiverades mer.</w:t>
      </w:r>
    </w:p>
    <w:p w:rsidR="007870A3" w:rsidRPr="00B80AC4" w:rsidRDefault="007870A3">
      <w:pPr>
        <w:pStyle w:val="Brdtext"/>
        <w:rPr>
          <w:sz w:val="22"/>
          <w:szCs w:val="22"/>
        </w:rPr>
      </w:pPr>
      <w:r w:rsidRPr="00B80AC4">
        <w:rPr>
          <w:sz w:val="22"/>
          <w:szCs w:val="22"/>
        </w:rPr>
        <w:t>Enligt eleverna är det främst yrkeslärarna som sätter sig in i elevernas intressen och erfarenheter och att de när det är möjligt också ofta får arbeta med detta.</w:t>
      </w:r>
      <w:r>
        <w:rPr>
          <w:sz w:val="22"/>
          <w:szCs w:val="22"/>
        </w:rPr>
        <w:t xml:space="preserve"> </w:t>
      </w:r>
      <w:r w:rsidRPr="00B43480">
        <w:rPr>
          <w:sz w:val="22"/>
          <w:szCs w:val="22"/>
        </w:rPr>
        <w:t>Om eleverna blivit klara med sina uppgifter får de andra som oftast är mer u</w:t>
      </w:r>
      <w:r w:rsidRPr="00B43480">
        <w:rPr>
          <w:sz w:val="22"/>
          <w:szCs w:val="22"/>
        </w:rPr>
        <w:t>t</w:t>
      </w:r>
      <w:r w:rsidRPr="00B43480">
        <w:rPr>
          <w:sz w:val="22"/>
          <w:szCs w:val="22"/>
        </w:rPr>
        <w:t>manande. Att låta el</w:t>
      </w:r>
      <w:r w:rsidRPr="00D747CE">
        <w:rPr>
          <w:sz w:val="22"/>
          <w:szCs w:val="22"/>
        </w:rPr>
        <w:t xml:space="preserve">everna arbeta med sinsemellan olika uppgifter efter </w:t>
      </w:r>
      <w:r w:rsidRPr="007E55C7">
        <w:rPr>
          <w:sz w:val="22"/>
          <w:szCs w:val="22"/>
        </w:rPr>
        <w:t xml:space="preserve">deras behov och intressen är ett arbetssätt </w:t>
      </w:r>
      <w:r w:rsidRPr="00B43480">
        <w:rPr>
          <w:sz w:val="22"/>
          <w:szCs w:val="22"/>
        </w:rPr>
        <w:t>som vi bedömer är väl utvecklat på skolan.</w:t>
      </w:r>
    </w:p>
    <w:p w:rsidR="007870A3" w:rsidRPr="00710CD4" w:rsidRDefault="007870A3" w:rsidP="00B80AC4">
      <w:pPr>
        <w:pStyle w:val="Brdtext"/>
        <w:rPr>
          <w:sz w:val="22"/>
          <w:szCs w:val="22"/>
        </w:rPr>
      </w:pPr>
      <w:r w:rsidRPr="00710CD4">
        <w:rPr>
          <w:rStyle w:val="BrdtextChar"/>
          <w:sz w:val="22"/>
          <w:szCs w:val="22"/>
        </w:rPr>
        <w:lastRenderedPageBreak/>
        <w:t>Lärarna i gymnasiegemensamma ämnen framhåller att graden av elevengag</w:t>
      </w:r>
      <w:r w:rsidRPr="00710CD4">
        <w:rPr>
          <w:rStyle w:val="BrdtextChar"/>
          <w:sz w:val="22"/>
          <w:szCs w:val="22"/>
        </w:rPr>
        <w:t>e</w:t>
      </w:r>
      <w:r w:rsidRPr="00710CD4">
        <w:rPr>
          <w:rStyle w:val="BrdtextChar"/>
          <w:sz w:val="22"/>
          <w:szCs w:val="22"/>
        </w:rPr>
        <w:t>mang när det gäller innehåll i hög grad är beroende på vilket moment man hå</w:t>
      </w:r>
      <w:r w:rsidRPr="00710CD4">
        <w:rPr>
          <w:rStyle w:val="BrdtextChar"/>
          <w:sz w:val="22"/>
          <w:szCs w:val="22"/>
        </w:rPr>
        <w:t>l</w:t>
      </w:r>
      <w:r w:rsidRPr="00710CD4">
        <w:rPr>
          <w:rStyle w:val="BrdtextChar"/>
          <w:sz w:val="22"/>
          <w:szCs w:val="22"/>
        </w:rPr>
        <w:t>ler på med. I ämnet samhällskunskap tyckte eleverna att privatekonomi var</w:t>
      </w:r>
      <w:r w:rsidRPr="00710CD4">
        <w:rPr>
          <w:sz w:val="22"/>
          <w:szCs w:val="22"/>
        </w:rPr>
        <w:t xml:space="preserve"> intressant och nyttigt, när de kunde välja arbetsområden i ämnet efter intresse. I ämnet idrott- och hälsa tar lärarna in önskemål om vad eleverna vill göra. Lärarna är flexibla, men framhåller att det får inte enbart får bli bollsport. I engelska 6 finns ett större läsprojekt där eleverna kan välja litteratur utifrån sitt eget intresse.</w:t>
      </w:r>
    </w:p>
    <w:p w:rsidR="007870A3" w:rsidRPr="00710CD4" w:rsidRDefault="007870A3" w:rsidP="00B80AC4">
      <w:pPr>
        <w:pStyle w:val="Brdtext"/>
        <w:rPr>
          <w:sz w:val="22"/>
          <w:szCs w:val="22"/>
        </w:rPr>
      </w:pPr>
      <w:r w:rsidRPr="00710CD4">
        <w:rPr>
          <w:sz w:val="22"/>
          <w:szCs w:val="22"/>
        </w:rPr>
        <w:t>Lärarna säger att de eftersträvar att ha en pågående dialog om innehåll i undervisningen. När eleverna arbetar med kundbilar i skolans verkstad får de i början av lektionen en arbetsorder. Läraren går igenom ordern så att eleven vet vad som ska göras och så att eleverna vet i vilka kurser momenten ingår.</w:t>
      </w:r>
    </w:p>
    <w:p w:rsidR="007870A3" w:rsidRPr="00710CD4" w:rsidRDefault="007870A3" w:rsidP="00B80AC4">
      <w:pPr>
        <w:pStyle w:val="Brdtext"/>
        <w:rPr>
          <w:sz w:val="22"/>
          <w:szCs w:val="22"/>
        </w:rPr>
      </w:pPr>
      <w:r w:rsidRPr="00710CD4">
        <w:rPr>
          <w:sz w:val="22"/>
          <w:szCs w:val="22"/>
        </w:rPr>
        <w:t>Ett ytterligare medel för att ge eleverna möjlighet att utvecklas efter behov och förmåga är att variera arbetssätten. Under observationerna i yrkesämnena för</w:t>
      </w:r>
      <w:r w:rsidRPr="00710CD4">
        <w:rPr>
          <w:sz w:val="22"/>
          <w:szCs w:val="22"/>
        </w:rPr>
        <w:t>e</w:t>
      </w:r>
      <w:r w:rsidRPr="00710CD4">
        <w:rPr>
          <w:sz w:val="22"/>
          <w:szCs w:val="22"/>
        </w:rPr>
        <w:t>kommer en betydande variation, där lektionspassen ofta omfattar flera timmar i form av självständigt arbete eller i smågrupper med samma uppgifter. Skoli</w:t>
      </w:r>
      <w:r w:rsidRPr="00710CD4">
        <w:rPr>
          <w:sz w:val="22"/>
          <w:szCs w:val="22"/>
        </w:rPr>
        <w:t>n</w:t>
      </w:r>
      <w:r w:rsidRPr="00710CD4">
        <w:rPr>
          <w:sz w:val="22"/>
          <w:szCs w:val="22"/>
        </w:rPr>
        <w:t>spektionen såg flera exempel på att diskussion och reflektion används som källa till variation, stimulans och lärande i undervisningen.</w:t>
      </w:r>
    </w:p>
    <w:p w:rsidR="007870A3" w:rsidRDefault="007870A3" w:rsidP="00B80AC4">
      <w:pPr>
        <w:pStyle w:val="Brdtext"/>
        <w:rPr>
          <w:sz w:val="22"/>
          <w:szCs w:val="22"/>
        </w:rPr>
      </w:pPr>
      <w:r w:rsidRPr="001E7640">
        <w:rPr>
          <w:b/>
          <w:bCs/>
          <w:sz w:val="22"/>
          <w:szCs w:val="22"/>
        </w:rPr>
        <w:t>Sammanfattningsvis</w:t>
      </w:r>
      <w:r w:rsidRPr="001E7640">
        <w:rPr>
          <w:sz w:val="22"/>
          <w:szCs w:val="22"/>
        </w:rPr>
        <w:t xml:space="preserve"> bedömer Skolinspektionen att skolan kan utveckla sitt arbete ytterligare med att göra eleverna delaktiga i utformning och innehåll av undervisningen, främst i de gymnasiegemensamma ämnena, vilket också</w:t>
      </w:r>
      <w:r w:rsidR="00710CD4">
        <w:rPr>
          <w:sz w:val="22"/>
          <w:szCs w:val="22"/>
        </w:rPr>
        <w:t xml:space="preserve"> </w:t>
      </w:r>
      <w:r w:rsidRPr="001E7640">
        <w:rPr>
          <w:sz w:val="22"/>
          <w:szCs w:val="22"/>
        </w:rPr>
        <w:t>skulle medföra ökade möjligheter att anpassa undervisningen till deras intre</w:t>
      </w:r>
      <w:r w:rsidRPr="001E7640">
        <w:rPr>
          <w:sz w:val="22"/>
          <w:szCs w:val="22"/>
        </w:rPr>
        <w:t>s</w:t>
      </w:r>
      <w:r w:rsidRPr="001E7640">
        <w:rPr>
          <w:sz w:val="22"/>
          <w:szCs w:val="22"/>
        </w:rPr>
        <w:t>sen och erfarenheter.</w:t>
      </w:r>
    </w:p>
    <w:p w:rsidR="00FC3F8A" w:rsidRDefault="00FC3F8A" w:rsidP="00B80AC4">
      <w:pPr>
        <w:pStyle w:val="Brdtext"/>
      </w:pPr>
    </w:p>
    <w:p w:rsidR="007870A3" w:rsidRPr="00B80AC4" w:rsidRDefault="007870A3" w:rsidP="00C637CC">
      <w:pPr>
        <w:pStyle w:val="Brdtext"/>
        <w:rPr>
          <w:rFonts w:ascii="Arial" w:hAnsi="Arial" w:cs="Arial"/>
          <w:b/>
          <w:bCs/>
        </w:rPr>
      </w:pPr>
      <w:r w:rsidRPr="00B80AC4">
        <w:rPr>
          <w:rFonts w:ascii="Arial" w:hAnsi="Arial" w:cs="Arial"/>
          <w:b/>
          <w:bCs/>
        </w:rPr>
        <w:t>Placeras kunskapsinnehållet i ett för eleverna meningsfullt sammanhang för att därigenom konkretisera lärandet?</w:t>
      </w:r>
    </w:p>
    <w:p w:rsidR="007870A3" w:rsidRPr="00FC3F8A" w:rsidRDefault="007870A3">
      <w:pPr>
        <w:pStyle w:val="Brdtext"/>
        <w:rPr>
          <w:sz w:val="22"/>
          <w:szCs w:val="22"/>
        </w:rPr>
      </w:pPr>
      <w:r w:rsidRPr="00EF5D77">
        <w:rPr>
          <w:sz w:val="22"/>
          <w:szCs w:val="22"/>
        </w:rPr>
        <w:t>Programarbetslaget för fordons- och transportprogrammet består av två yrke</w:t>
      </w:r>
      <w:r w:rsidRPr="00EF5D77">
        <w:rPr>
          <w:sz w:val="22"/>
          <w:szCs w:val="22"/>
        </w:rPr>
        <w:t>s</w:t>
      </w:r>
      <w:r w:rsidRPr="00EF5D77">
        <w:rPr>
          <w:sz w:val="22"/>
          <w:szCs w:val="22"/>
        </w:rPr>
        <w:t>lärare som leds av en biträdande rektor. De lärare i gymnasiegemensamma ämnen som undervisar på programmet ingår däremot i egna ämnesarbetslag.</w:t>
      </w:r>
      <w:r>
        <w:rPr>
          <w:sz w:val="22"/>
          <w:szCs w:val="22"/>
        </w:rPr>
        <w:t xml:space="preserve"> </w:t>
      </w:r>
      <w:proofErr w:type="spellStart"/>
      <w:r w:rsidRPr="00EF5D77">
        <w:rPr>
          <w:sz w:val="22"/>
          <w:szCs w:val="22"/>
        </w:rPr>
        <w:t>Sågbäcksgymnasiet</w:t>
      </w:r>
      <w:proofErr w:type="spellEnd"/>
      <w:r w:rsidRPr="00EF5D77">
        <w:rPr>
          <w:sz w:val="22"/>
          <w:szCs w:val="22"/>
        </w:rPr>
        <w:t xml:space="preserve"> har enligt rektorn arbetat mycket med genomsamma for</w:t>
      </w:r>
      <w:r w:rsidRPr="00EF5D77">
        <w:rPr>
          <w:sz w:val="22"/>
          <w:szCs w:val="22"/>
        </w:rPr>
        <w:t>t</w:t>
      </w:r>
      <w:r w:rsidRPr="00EF5D77">
        <w:rPr>
          <w:sz w:val="22"/>
          <w:szCs w:val="22"/>
        </w:rPr>
        <w:t>bildningsinsatser för alla lärare med att utveckla formativ bedömning på sk</w:t>
      </w:r>
      <w:r w:rsidRPr="00EF5D77">
        <w:rPr>
          <w:sz w:val="22"/>
          <w:szCs w:val="22"/>
        </w:rPr>
        <w:t>o</w:t>
      </w:r>
      <w:r w:rsidRPr="00EF5D77">
        <w:rPr>
          <w:sz w:val="22"/>
          <w:szCs w:val="22"/>
        </w:rPr>
        <w:t>lan och det finns ett tydligt krav på genomförande från skolledningen till den enskilde läraren. Skolan arbetar med kollegial handledning som alla skolans lärare deltar i. Rektorn framhåller att lärarna i yrkesämnet alltid går dubbelt så eleverna kan få stöd av båda. De får dessutom hjälp av specialpedagoger en gång per vecka i fordonsverkstan. Att det finns två lärare i verkstaden är också bra ur arbetsskyddssynpunkt</w:t>
      </w:r>
      <w:r>
        <w:rPr>
          <w:sz w:val="22"/>
          <w:szCs w:val="22"/>
        </w:rPr>
        <w:t>,</w:t>
      </w:r>
      <w:r w:rsidRPr="00EF5D77">
        <w:rPr>
          <w:sz w:val="22"/>
          <w:szCs w:val="22"/>
        </w:rPr>
        <w:t xml:space="preserve"> menar rektorn. Yrkeslärarna uppger att de har </w:t>
      </w:r>
      <w:r w:rsidRPr="00EF5D77">
        <w:rPr>
          <w:sz w:val="22"/>
          <w:szCs w:val="22"/>
        </w:rPr>
        <w:lastRenderedPageBreak/>
        <w:t xml:space="preserve">daglig kontakt med den ansvariga biträdande rektorn för att nå likhet i </w:t>
      </w:r>
      <w:r w:rsidRPr="00FC3F8A">
        <w:rPr>
          <w:sz w:val="22"/>
          <w:szCs w:val="22"/>
        </w:rPr>
        <w:t>bedö</w:t>
      </w:r>
      <w:r w:rsidRPr="00FC3F8A">
        <w:rPr>
          <w:sz w:val="22"/>
          <w:szCs w:val="22"/>
        </w:rPr>
        <w:t>m</w:t>
      </w:r>
      <w:r w:rsidRPr="00FC3F8A">
        <w:rPr>
          <w:sz w:val="22"/>
          <w:szCs w:val="22"/>
        </w:rPr>
        <w:t xml:space="preserve">ningar och för att försöka hitta nya former och utveckla undervisning </w:t>
      </w:r>
      <w:r w:rsidR="003649D6">
        <w:rPr>
          <w:sz w:val="22"/>
          <w:szCs w:val="22"/>
        </w:rPr>
        <w:t>samt</w:t>
      </w:r>
      <w:r w:rsidRPr="00FC3F8A">
        <w:rPr>
          <w:sz w:val="22"/>
          <w:szCs w:val="22"/>
        </w:rPr>
        <w:t xml:space="preserve"> b</w:t>
      </w:r>
      <w:r w:rsidRPr="00FC3F8A">
        <w:rPr>
          <w:sz w:val="22"/>
          <w:szCs w:val="22"/>
        </w:rPr>
        <w:t>e</w:t>
      </w:r>
      <w:r w:rsidRPr="00FC3F8A">
        <w:rPr>
          <w:sz w:val="22"/>
          <w:szCs w:val="22"/>
        </w:rPr>
        <w:t>dömning</w:t>
      </w:r>
      <w:r w:rsidR="003649D6">
        <w:rPr>
          <w:sz w:val="22"/>
          <w:szCs w:val="22"/>
        </w:rPr>
        <w:t>.</w:t>
      </w:r>
      <w:r w:rsidRPr="00FC3F8A">
        <w:rPr>
          <w:sz w:val="22"/>
          <w:szCs w:val="22"/>
        </w:rPr>
        <w:t xml:space="preserve"> </w:t>
      </w:r>
    </w:p>
    <w:p w:rsidR="007870A3" w:rsidRPr="00FC3F8A" w:rsidRDefault="007870A3" w:rsidP="00B80AC4">
      <w:pPr>
        <w:pStyle w:val="Brdtext"/>
        <w:rPr>
          <w:sz w:val="22"/>
          <w:szCs w:val="22"/>
        </w:rPr>
      </w:pPr>
      <w:r w:rsidRPr="00FC3F8A">
        <w:rPr>
          <w:rStyle w:val="BrdtextChar"/>
          <w:sz w:val="22"/>
          <w:szCs w:val="22"/>
        </w:rPr>
        <w:t>Enligt lärarna började skolan prioritera ämnessamverkan för några år sedan. Skolan identifierade områden för samverkan genom att gå igenom programm</w:t>
      </w:r>
      <w:r w:rsidRPr="00FC3F8A">
        <w:rPr>
          <w:rStyle w:val="BrdtextChar"/>
          <w:sz w:val="22"/>
          <w:szCs w:val="22"/>
        </w:rPr>
        <w:t>å</w:t>
      </w:r>
      <w:r w:rsidRPr="00FC3F8A">
        <w:rPr>
          <w:rStyle w:val="BrdtextChar"/>
          <w:sz w:val="22"/>
          <w:szCs w:val="22"/>
        </w:rPr>
        <w:t>len. Idén bygger på att eleverna har valt det program de är mest intresserade av. Oftast ingår dock elever från flera olika program i samma undervisning</w:t>
      </w:r>
      <w:r w:rsidRPr="00FC3F8A">
        <w:rPr>
          <w:rStyle w:val="BrdtextChar"/>
          <w:sz w:val="22"/>
          <w:szCs w:val="22"/>
        </w:rPr>
        <w:t>s</w:t>
      </w:r>
      <w:r w:rsidRPr="00FC3F8A">
        <w:rPr>
          <w:rStyle w:val="BrdtextChar"/>
          <w:sz w:val="22"/>
          <w:szCs w:val="22"/>
        </w:rPr>
        <w:t>grupp i gymnasiegemensamma ämnen. Läraren har av skolledningen fått ty</w:t>
      </w:r>
      <w:r w:rsidRPr="00FC3F8A">
        <w:rPr>
          <w:rStyle w:val="BrdtextChar"/>
          <w:sz w:val="22"/>
          <w:szCs w:val="22"/>
        </w:rPr>
        <w:t>d</w:t>
      </w:r>
      <w:r w:rsidRPr="00FC3F8A">
        <w:rPr>
          <w:rStyle w:val="BrdtextChar"/>
          <w:sz w:val="22"/>
          <w:szCs w:val="22"/>
        </w:rPr>
        <w:t>ligare</w:t>
      </w:r>
      <w:r w:rsidRPr="00FC3F8A">
        <w:rPr>
          <w:sz w:val="22"/>
          <w:szCs w:val="22"/>
        </w:rPr>
        <w:t xml:space="preserve"> krav på att samverka, men också att variera och individualisera unde</w:t>
      </w:r>
      <w:r w:rsidRPr="00FC3F8A">
        <w:rPr>
          <w:sz w:val="22"/>
          <w:szCs w:val="22"/>
        </w:rPr>
        <w:t>r</w:t>
      </w:r>
      <w:r w:rsidRPr="00FC3F8A">
        <w:rPr>
          <w:sz w:val="22"/>
          <w:szCs w:val="22"/>
        </w:rPr>
        <w:t>visningsformer och arbetssätt.</w:t>
      </w:r>
    </w:p>
    <w:p w:rsidR="007870A3" w:rsidRDefault="007870A3" w:rsidP="00B80AC4">
      <w:pPr>
        <w:pStyle w:val="Brdtext"/>
      </w:pPr>
      <w:r w:rsidRPr="00FC3F8A">
        <w:rPr>
          <w:sz w:val="22"/>
          <w:szCs w:val="22"/>
        </w:rPr>
        <w:t>Alla lärare i gymnasiegemensamma ämnen tar upp att skolans periodisering gör undervisningssituationen lite speciellt</w:t>
      </w:r>
      <w:r w:rsidR="001457E7">
        <w:rPr>
          <w:sz w:val="22"/>
          <w:szCs w:val="22"/>
        </w:rPr>
        <w:t xml:space="preserve"> och</w:t>
      </w:r>
      <w:r w:rsidR="00FC3F8A" w:rsidRPr="00FC3F8A">
        <w:rPr>
          <w:sz w:val="22"/>
          <w:szCs w:val="22"/>
        </w:rPr>
        <w:t xml:space="preserve"> gör det svårare att sätta ku</w:t>
      </w:r>
      <w:r w:rsidR="00FC3F8A" w:rsidRPr="00FC3F8A">
        <w:rPr>
          <w:sz w:val="22"/>
          <w:szCs w:val="22"/>
        </w:rPr>
        <w:t>n</w:t>
      </w:r>
      <w:r w:rsidR="00FC3F8A" w:rsidRPr="00FC3F8A">
        <w:rPr>
          <w:sz w:val="22"/>
          <w:szCs w:val="22"/>
        </w:rPr>
        <w:t>skapsinnehållet i ett meningsfullt sammanhang</w:t>
      </w:r>
      <w:r w:rsidRPr="00FC3F8A">
        <w:rPr>
          <w:sz w:val="22"/>
          <w:szCs w:val="22"/>
        </w:rPr>
        <w:t>. Eleverna läser under en tr</w:t>
      </w:r>
      <w:r w:rsidRPr="00FC3F8A">
        <w:rPr>
          <w:sz w:val="22"/>
          <w:szCs w:val="22"/>
        </w:rPr>
        <w:t>e</w:t>
      </w:r>
      <w:r w:rsidRPr="00FC3F8A">
        <w:rPr>
          <w:sz w:val="22"/>
          <w:szCs w:val="22"/>
        </w:rPr>
        <w:t>veckorsperiod enbart yrkesämnen i skolans verkstad eller ute som APL och har därefter en treveckorsperiod med både gymnasiegemensamma ämnen och vissa yrkesämneskurser. Enligt lärarna gäller det att klara av de mål man har satt upp inom varje period. ”Hinner vi inte är man hopplöst ute” enligt en av lärarna. I ämnen med få timmar, t</w:t>
      </w:r>
      <w:r w:rsidR="003649D6">
        <w:rPr>
          <w:sz w:val="22"/>
          <w:szCs w:val="22"/>
        </w:rPr>
        <w:t>.</w:t>
      </w:r>
      <w:r w:rsidRPr="00FC3F8A">
        <w:rPr>
          <w:sz w:val="22"/>
          <w:szCs w:val="22"/>
        </w:rPr>
        <w:t>ex</w:t>
      </w:r>
      <w:r w:rsidR="003649D6">
        <w:rPr>
          <w:sz w:val="22"/>
          <w:szCs w:val="22"/>
        </w:rPr>
        <w:t>.</w:t>
      </w:r>
      <w:r w:rsidRPr="00FC3F8A">
        <w:rPr>
          <w:sz w:val="22"/>
          <w:szCs w:val="22"/>
        </w:rPr>
        <w:t xml:space="preserve"> samhällskunskap är det lätt att tappa styrfart med så få lektioner och långt uppehåll mellan dem. Det kan bli ganska mycket arbete under den sista veckan i en treveckorsperiod och se</w:t>
      </w:r>
      <w:r w:rsidR="003649D6">
        <w:rPr>
          <w:sz w:val="22"/>
          <w:szCs w:val="22"/>
        </w:rPr>
        <w:t>dan</w:t>
      </w:r>
      <w:r w:rsidRPr="00FC3F8A">
        <w:rPr>
          <w:sz w:val="22"/>
          <w:szCs w:val="22"/>
        </w:rPr>
        <w:t xml:space="preserve"> event</w:t>
      </w:r>
      <w:r w:rsidRPr="00FC3F8A">
        <w:rPr>
          <w:sz w:val="22"/>
          <w:szCs w:val="22"/>
        </w:rPr>
        <w:t>u</w:t>
      </w:r>
      <w:r w:rsidRPr="00FC3F8A">
        <w:rPr>
          <w:sz w:val="22"/>
          <w:szCs w:val="22"/>
        </w:rPr>
        <w:t>ellt inget alls</w:t>
      </w:r>
      <w:r w:rsidR="003649D6">
        <w:rPr>
          <w:sz w:val="22"/>
          <w:szCs w:val="22"/>
        </w:rPr>
        <w:t xml:space="preserve"> under</w:t>
      </w:r>
      <w:r w:rsidRPr="00FC3F8A">
        <w:rPr>
          <w:sz w:val="22"/>
          <w:szCs w:val="22"/>
        </w:rPr>
        <w:t xml:space="preserve"> de tre följande veckorna. Lärarna i yrkesämnen framhåller </w:t>
      </w:r>
      <w:r w:rsidR="00FC3F8A">
        <w:rPr>
          <w:sz w:val="22"/>
          <w:szCs w:val="22"/>
        </w:rPr>
        <w:t xml:space="preserve">dock </w:t>
      </w:r>
      <w:r w:rsidRPr="00FC3F8A">
        <w:rPr>
          <w:sz w:val="22"/>
          <w:szCs w:val="22"/>
        </w:rPr>
        <w:t>att olika modeller för periodisering prövats sedan långt tillbaka. Önsk</w:t>
      </w:r>
      <w:r w:rsidRPr="00FC3F8A">
        <w:rPr>
          <w:sz w:val="22"/>
          <w:szCs w:val="22"/>
        </w:rPr>
        <w:t>e</w:t>
      </w:r>
      <w:r w:rsidRPr="00FC3F8A">
        <w:rPr>
          <w:sz w:val="22"/>
          <w:szCs w:val="22"/>
        </w:rPr>
        <w:t xml:space="preserve">mål har funnits från elever och arbetsplatser att ha ett jämnare upplägg och längre sammanhängande </w:t>
      </w:r>
      <w:r w:rsidR="00FC3F8A">
        <w:rPr>
          <w:sz w:val="22"/>
          <w:szCs w:val="22"/>
        </w:rPr>
        <w:t>yrkes</w:t>
      </w:r>
      <w:r w:rsidRPr="00FC3F8A">
        <w:rPr>
          <w:sz w:val="22"/>
          <w:szCs w:val="22"/>
        </w:rPr>
        <w:t xml:space="preserve">pass </w:t>
      </w:r>
      <w:r w:rsidR="003649D6">
        <w:rPr>
          <w:sz w:val="22"/>
          <w:szCs w:val="22"/>
        </w:rPr>
        <w:t>samt att</w:t>
      </w:r>
      <w:r w:rsidRPr="00FC3F8A">
        <w:rPr>
          <w:sz w:val="22"/>
          <w:szCs w:val="22"/>
        </w:rPr>
        <w:t xml:space="preserve"> enbart 15 veckor ute på APL räc</w:t>
      </w:r>
      <w:r w:rsidRPr="00FC3F8A">
        <w:rPr>
          <w:sz w:val="22"/>
          <w:szCs w:val="22"/>
        </w:rPr>
        <w:t>k</w:t>
      </w:r>
      <w:r w:rsidRPr="00FC3F8A">
        <w:rPr>
          <w:sz w:val="22"/>
          <w:szCs w:val="22"/>
        </w:rPr>
        <w:t>er inte för att göra eleverna anställningsbara</w:t>
      </w:r>
      <w:r w:rsidRPr="00D747CE">
        <w:t xml:space="preserve">. </w:t>
      </w:r>
      <w:r w:rsidR="00FC3F8A">
        <w:t xml:space="preserve"> </w:t>
      </w:r>
    </w:p>
    <w:p w:rsidR="007870A3" w:rsidRPr="00B80AC4" w:rsidRDefault="007870A3" w:rsidP="00B80AC4">
      <w:pPr>
        <w:pStyle w:val="Brdtext"/>
        <w:rPr>
          <w:sz w:val="22"/>
          <w:szCs w:val="22"/>
        </w:rPr>
      </w:pPr>
      <w:r w:rsidRPr="00B80AC4">
        <w:rPr>
          <w:sz w:val="22"/>
          <w:szCs w:val="22"/>
        </w:rPr>
        <w:t xml:space="preserve">När det gäller ”infärgning”, </w:t>
      </w:r>
      <w:r w:rsidRPr="00D747CE">
        <w:rPr>
          <w:sz w:val="22"/>
          <w:szCs w:val="22"/>
        </w:rPr>
        <w:t>d.v.s.</w:t>
      </w:r>
      <w:r w:rsidRPr="00B80AC4">
        <w:rPr>
          <w:sz w:val="22"/>
          <w:szCs w:val="22"/>
        </w:rPr>
        <w:t xml:space="preserve"> att en lärare integrerar yrkesämnet i de gy</w:t>
      </w:r>
      <w:r w:rsidRPr="00B80AC4">
        <w:rPr>
          <w:sz w:val="22"/>
          <w:szCs w:val="22"/>
        </w:rPr>
        <w:t>m</w:t>
      </w:r>
      <w:r w:rsidRPr="00B80AC4">
        <w:rPr>
          <w:sz w:val="22"/>
          <w:szCs w:val="22"/>
        </w:rPr>
        <w:t>nasiegemensamma ämnena eller vice versa, vilket de flesta lärare anser vara en bra strategi att motivera eleverna och skapa sammanhang</w:t>
      </w:r>
      <w:r>
        <w:rPr>
          <w:sz w:val="22"/>
          <w:szCs w:val="22"/>
        </w:rPr>
        <w:t>,</w:t>
      </w:r>
      <w:r w:rsidRPr="00B80AC4">
        <w:rPr>
          <w:sz w:val="22"/>
          <w:szCs w:val="22"/>
        </w:rPr>
        <w:t xml:space="preserve"> diskuterar lärarna vad som är en lagom balans. I de gymnasiegemensamma ämnena förekommer endast </w:t>
      </w:r>
      <w:r w:rsidR="003649D6">
        <w:rPr>
          <w:sz w:val="22"/>
          <w:szCs w:val="22"/>
        </w:rPr>
        <w:t>få</w:t>
      </w:r>
      <w:r w:rsidRPr="00B80AC4">
        <w:rPr>
          <w:sz w:val="22"/>
          <w:szCs w:val="22"/>
        </w:rPr>
        <w:t xml:space="preserve"> exempel på </w:t>
      </w:r>
      <w:r>
        <w:rPr>
          <w:sz w:val="22"/>
          <w:szCs w:val="22"/>
        </w:rPr>
        <w:t>enstaka</w:t>
      </w:r>
      <w:r w:rsidR="003649D6">
        <w:rPr>
          <w:sz w:val="22"/>
          <w:szCs w:val="22"/>
        </w:rPr>
        <w:t xml:space="preserve"> </w:t>
      </w:r>
      <w:r w:rsidRPr="00B80AC4">
        <w:rPr>
          <w:sz w:val="22"/>
          <w:szCs w:val="22"/>
        </w:rPr>
        <w:t>koppling till branschområdet, som t</w:t>
      </w:r>
      <w:r>
        <w:rPr>
          <w:sz w:val="22"/>
          <w:szCs w:val="22"/>
        </w:rPr>
        <w:t>.</w:t>
      </w:r>
      <w:bookmarkStart w:id="0" w:name="_GoBack"/>
      <w:bookmarkEnd w:id="0"/>
      <w:r w:rsidRPr="00B80AC4">
        <w:rPr>
          <w:sz w:val="22"/>
          <w:szCs w:val="22"/>
        </w:rPr>
        <w:t>ex</w:t>
      </w:r>
      <w:r>
        <w:rPr>
          <w:sz w:val="22"/>
          <w:szCs w:val="22"/>
        </w:rPr>
        <w:t>.</w:t>
      </w:r>
      <w:r w:rsidRPr="00B80AC4">
        <w:rPr>
          <w:sz w:val="22"/>
          <w:szCs w:val="22"/>
        </w:rPr>
        <w:t xml:space="preserve"> engelska fackord inom fordon och bilens historia i historieämnet. ”Vi fick en uppgift att välja ett fordon och beskriva dess historia samt redovisa inför hela klassen” uppger en elev. ”Alla kunde redovisa inför klassen, och eftersom det inte finns några tjejer i klassen behövde ingen skämmas”. Betydelsen av ämnet engelska är alla intervjuade överens om och menar att där behövs inte någon argume</w:t>
      </w:r>
      <w:r w:rsidRPr="00B80AC4">
        <w:rPr>
          <w:sz w:val="22"/>
          <w:szCs w:val="22"/>
        </w:rPr>
        <w:t>n</w:t>
      </w:r>
      <w:r w:rsidRPr="00B80AC4">
        <w:rPr>
          <w:sz w:val="22"/>
          <w:szCs w:val="22"/>
        </w:rPr>
        <w:t>tation. I de valbara kurserna engelska 6 och svenska 2 säger lärarna att de fö</w:t>
      </w:r>
      <w:r w:rsidRPr="00B80AC4">
        <w:rPr>
          <w:sz w:val="22"/>
          <w:szCs w:val="22"/>
        </w:rPr>
        <w:t>r</w:t>
      </w:r>
      <w:r w:rsidRPr="00B80AC4">
        <w:rPr>
          <w:sz w:val="22"/>
          <w:szCs w:val="22"/>
        </w:rPr>
        <w:t xml:space="preserve">söker hitta någon form av förankring i elevernas verklighet. Svenskläraren </w:t>
      </w:r>
      <w:r w:rsidRPr="00B80AC4">
        <w:rPr>
          <w:sz w:val="22"/>
          <w:szCs w:val="22"/>
        </w:rPr>
        <w:lastRenderedPageBreak/>
        <w:t xml:space="preserve">uppger att han tar texter från </w:t>
      </w:r>
      <w:proofErr w:type="gramStart"/>
      <w:r w:rsidRPr="00B80AC4">
        <w:rPr>
          <w:sz w:val="22"/>
          <w:szCs w:val="22"/>
        </w:rPr>
        <w:t>t</w:t>
      </w:r>
      <w:r>
        <w:rPr>
          <w:sz w:val="22"/>
          <w:szCs w:val="22"/>
        </w:rPr>
        <w:t>.</w:t>
      </w:r>
      <w:r w:rsidRPr="00B80AC4">
        <w:rPr>
          <w:sz w:val="22"/>
          <w:szCs w:val="22"/>
        </w:rPr>
        <w:t xml:space="preserve"> ex</w:t>
      </w:r>
      <w:r>
        <w:rPr>
          <w:sz w:val="22"/>
          <w:szCs w:val="22"/>
        </w:rPr>
        <w:t>.</w:t>
      </w:r>
      <w:proofErr w:type="gramEnd"/>
      <w:r w:rsidRPr="00B80AC4">
        <w:rPr>
          <w:sz w:val="22"/>
          <w:szCs w:val="22"/>
        </w:rPr>
        <w:t xml:space="preserve"> tidskriften ”Vi Bilägare”, då hans elever är intresserade av allt som rör fordonsteknik.</w:t>
      </w:r>
    </w:p>
    <w:p w:rsidR="007870A3" w:rsidRPr="00B80AC4" w:rsidRDefault="007870A3" w:rsidP="00B80AC4">
      <w:pPr>
        <w:pStyle w:val="Brdtext"/>
        <w:rPr>
          <w:sz w:val="22"/>
          <w:szCs w:val="22"/>
        </w:rPr>
      </w:pPr>
      <w:r w:rsidRPr="00B80AC4">
        <w:rPr>
          <w:sz w:val="22"/>
          <w:szCs w:val="22"/>
        </w:rPr>
        <w:t xml:space="preserve">Matematiken är dock enligt rektorns bedömning den största stötestenen för flertalet elever. Skolan har därför beslutat att lägga om timplanerna för åk 2 så att matematik läses under två år. Rektor framhåller att man ser tid som en framgångsfaktor. Det syns på betygen där antalet godkända har förbättrats med 15 procent. </w:t>
      </w:r>
      <w:r>
        <w:rPr>
          <w:sz w:val="22"/>
          <w:szCs w:val="22"/>
        </w:rPr>
        <w:t>Ämnena s</w:t>
      </w:r>
      <w:r w:rsidRPr="00B80AC4">
        <w:rPr>
          <w:sz w:val="22"/>
          <w:szCs w:val="22"/>
        </w:rPr>
        <w:t>venska, engelska och</w:t>
      </w:r>
      <w:r w:rsidRPr="001F3679">
        <w:t xml:space="preserve"> </w:t>
      </w:r>
      <w:r w:rsidRPr="00B80AC4">
        <w:rPr>
          <w:sz w:val="22"/>
          <w:szCs w:val="22"/>
        </w:rPr>
        <w:t>matematik ska förlängas till två år i alla yrkesprogram, delvis för att komma ikapp sedan de gymnasiegeme</w:t>
      </w:r>
      <w:r w:rsidRPr="00B80AC4">
        <w:rPr>
          <w:sz w:val="22"/>
          <w:szCs w:val="22"/>
        </w:rPr>
        <w:t>n</w:t>
      </w:r>
      <w:r w:rsidRPr="00B80AC4">
        <w:rPr>
          <w:sz w:val="22"/>
          <w:szCs w:val="22"/>
        </w:rPr>
        <w:t>samma ämnenas volym sjunkit till 600 poäng.</w:t>
      </w:r>
    </w:p>
    <w:p w:rsidR="007870A3" w:rsidRDefault="007870A3" w:rsidP="00B80AC4">
      <w:pPr>
        <w:pStyle w:val="Brdtext"/>
        <w:rPr>
          <w:sz w:val="22"/>
          <w:szCs w:val="22"/>
        </w:rPr>
      </w:pPr>
      <w:r w:rsidRPr="00D747CE">
        <w:rPr>
          <w:sz w:val="22"/>
          <w:szCs w:val="22"/>
        </w:rPr>
        <w:t>Yrkeslärarna f</w:t>
      </w:r>
      <w:r w:rsidRPr="007E55C7">
        <w:rPr>
          <w:sz w:val="22"/>
          <w:szCs w:val="22"/>
        </w:rPr>
        <w:t>ramhåller att de hela tiden försöker lyfta fram de g</w:t>
      </w:r>
      <w:r w:rsidRPr="00BF1115">
        <w:rPr>
          <w:sz w:val="22"/>
          <w:szCs w:val="22"/>
        </w:rPr>
        <w:t>ymnasieg</w:t>
      </w:r>
      <w:r w:rsidRPr="00AB63B5">
        <w:rPr>
          <w:sz w:val="22"/>
          <w:szCs w:val="22"/>
        </w:rPr>
        <w:t>e</w:t>
      </w:r>
      <w:r w:rsidRPr="00AB63B5">
        <w:rPr>
          <w:sz w:val="22"/>
          <w:szCs w:val="22"/>
        </w:rPr>
        <w:t>mensamma ämnenas betydelse för eleverna, och att kunskaper i dessa är vi</w:t>
      </w:r>
      <w:r w:rsidRPr="00FA763E">
        <w:rPr>
          <w:sz w:val="22"/>
          <w:szCs w:val="22"/>
        </w:rPr>
        <w:t>k</w:t>
      </w:r>
      <w:r w:rsidRPr="00FA763E">
        <w:rPr>
          <w:sz w:val="22"/>
          <w:szCs w:val="22"/>
        </w:rPr>
        <w:t>tiga. ”Egentligen skulle ni komma ner och titta hos oss i verkstan” säger fo</w:t>
      </w:r>
      <w:r w:rsidRPr="00FA763E">
        <w:rPr>
          <w:sz w:val="22"/>
          <w:szCs w:val="22"/>
        </w:rPr>
        <w:t>r</w:t>
      </w:r>
      <w:r w:rsidRPr="00B80AC4">
        <w:rPr>
          <w:sz w:val="22"/>
          <w:szCs w:val="22"/>
        </w:rPr>
        <w:t>donslärarna avslutningsvis till sina kollegor.</w:t>
      </w:r>
    </w:p>
    <w:p w:rsidR="007870A3" w:rsidRDefault="007870A3" w:rsidP="00B80AC4">
      <w:pPr>
        <w:pStyle w:val="Brdtext"/>
        <w:rPr>
          <w:sz w:val="22"/>
          <w:szCs w:val="22"/>
        </w:rPr>
      </w:pPr>
      <w:r w:rsidRPr="00B80AC4">
        <w:rPr>
          <w:sz w:val="22"/>
          <w:szCs w:val="22"/>
        </w:rPr>
        <w:t>Inom yrkesämnena upplever eleverna att utbildningen ingår i ett meningsfullt sammanhang (se Väl fungerande inslag). Sammanhanget i utbildningen förefa</w:t>
      </w:r>
      <w:r w:rsidRPr="00B80AC4">
        <w:rPr>
          <w:sz w:val="22"/>
          <w:szCs w:val="22"/>
        </w:rPr>
        <w:t>l</w:t>
      </w:r>
      <w:r w:rsidRPr="00B80AC4">
        <w:rPr>
          <w:sz w:val="22"/>
          <w:szCs w:val="22"/>
        </w:rPr>
        <w:t>ler dock inte bli lika väl tillgodosett för de gymnasiegemensamma ämnena. Under lektionsobservationerna förekommer vissa referenser till yrket och el</w:t>
      </w:r>
      <w:r w:rsidRPr="00B80AC4">
        <w:rPr>
          <w:sz w:val="22"/>
          <w:szCs w:val="22"/>
        </w:rPr>
        <w:t>e</w:t>
      </w:r>
      <w:r w:rsidRPr="00B80AC4">
        <w:rPr>
          <w:sz w:val="22"/>
          <w:szCs w:val="22"/>
        </w:rPr>
        <w:t>verna bekräftar att detta sker ofta</w:t>
      </w:r>
      <w:r w:rsidR="003649D6">
        <w:rPr>
          <w:sz w:val="22"/>
          <w:szCs w:val="22"/>
        </w:rPr>
        <w:t>, men främst</w:t>
      </w:r>
      <w:r w:rsidRPr="00B80AC4">
        <w:rPr>
          <w:sz w:val="22"/>
          <w:szCs w:val="22"/>
        </w:rPr>
        <w:t xml:space="preserve"> i form av kortfattade komment</w:t>
      </w:r>
      <w:r w:rsidRPr="00B80AC4">
        <w:rPr>
          <w:sz w:val="22"/>
          <w:szCs w:val="22"/>
        </w:rPr>
        <w:t>a</w:t>
      </w:r>
      <w:r w:rsidRPr="00B80AC4">
        <w:rPr>
          <w:sz w:val="22"/>
          <w:szCs w:val="22"/>
        </w:rPr>
        <w:t xml:space="preserve">rer. Lärarna uppger att det sker en infärgning men att </w:t>
      </w:r>
      <w:r>
        <w:rPr>
          <w:sz w:val="22"/>
          <w:szCs w:val="22"/>
        </w:rPr>
        <w:t>”</w:t>
      </w:r>
      <w:r w:rsidRPr="00FA763E">
        <w:rPr>
          <w:sz w:val="22"/>
          <w:szCs w:val="22"/>
        </w:rPr>
        <w:t>stoffträngseln</w:t>
      </w:r>
      <w:r>
        <w:rPr>
          <w:sz w:val="22"/>
          <w:szCs w:val="22"/>
        </w:rPr>
        <w:t>”</w:t>
      </w:r>
      <w:r w:rsidRPr="00FA763E">
        <w:rPr>
          <w:sz w:val="22"/>
          <w:szCs w:val="22"/>
        </w:rPr>
        <w:t xml:space="preserve"> är stor i 50-poängs-kurserna. Rektorn försöker främja arbete mot examensmålen g</w:t>
      </w:r>
      <w:r w:rsidRPr="00FA763E">
        <w:rPr>
          <w:sz w:val="22"/>
          <w:szCs w:val="22"/>
        </w:rPr>
        <w:t>e</w:t>
      </w:r>
      <w:r w:rsidRPr="00FA763E">
        <w:rPr>
          <w:sz w:val="22"/>
          <w:szCs w:val="22"/>
        </w:rPr>
        <w:t xml:space="preserve">nom att </w:t>
      </w:r>
      <w:r w:rsidR="001457E7">
        <w:rPr>
          <w:sz w:val="22"/>
          <w:szCs w:val="22"/>
        </w:rPr>
        <w:t xml:space="preserve">göra </w:t>
      </w:r>
      <w:r w:rsidRPr="00FA763E">
        <w:rPr>
          <w:sz w:val="22"/>
          <w:szCs w:val="22"/>
        </w:rPr>
        <w:t>tjänstefördel</w:t>
      </w:r>
      <w:r w:rsidR="001457E7">
        <w:rPr>
          <w:sz w:val="22"/>
          <w:szCs w:val="22"/>
        </w:rPr>
        <w:t>ning</w:t>
      </w:r>
      <w:r w:rsidRPr="00FA763E">
        <w:rPr>
          <w:sz w:val="22"/>
          <w:szCs w:val="22"/>
        </w:rPr>
        <w:t xml:space="preserve"> så att </w:t>
      </w:r>
      <w:r w:rsidR="001457E7">
        <w:rPr>
          <w:sz w:val="22"/>
          <w:szCs w:val="22"/>
        </w:rPr>
        <w:t xml:space="preserve">de </w:t>
      </w:r>
      <w:r w:rsidRPr="00FA763E">
        <w:rPr>
          <w:sz w:val="22"/>
          <w:szCs w:val="22"/>
        </w:rPr>
        <w:t>lärar</w:t>
      </w:r>
      <w:r w:rsidR="001457E7">
        <w:rPr>
          <w:sz w:val="22"/>
          <w:szCs w:val="22"/>
        </w:rPr>
        <w:t>e</w:t>
      </w:r>
      <w:r w:rsidRPr="00FA763E">
        <w:rPr>
          <w:sz w:val="22"/>
          <w:szCs w:val="22"/>
        </w:rPr>
        <w:t xml:space="preserve"> </w:t>
      </w:r>
      <w:r w:rsidR="001457E7">
        <w:rPr>
          <w:sz w:val="22"/>
          <w:szCs w:val="22"/>
        </w:rPr>
        <w:t xml:space="preserve">som undervisar </w:t>
      </w:r>
      <w:r w:rsidRPr="00FA763E">
        <w:rPr>
          <w:sz w:val="22"/>
          <w:szCs w:val="22"/>
        </w:rPr>
        <w:t>i gymnasiegeme</w:t>
      </w:r>
      <w:r w:rsidRPr="00FA763E">
        <w:rPr>
          <w:sz w:val="22"/>
          <w:szCs w:val="22"/>
        </w:rPr>
        <w:t>n</w:t>
      </w:r>
      <w:r w:rsidRPr="00FA763E">
        <w:rPr>
          <w:sz w:val="22"/>
          <w:szCs w:val="22"/>
        </w:rPr>
        <w:t xml:space="preserve">samma ämnen </w:t>
      </w:r>
      <w:r w:rsidR="001457E7">
        <w:rPr>
          <w:sz w:val="22"/>
          <w:szCs w:val="22"/>
        </w:rPr>
        <w:t xml:space="preserve">också </w:t>
      </w:r>
      <w:r w:rsidRPr="00FA763E">
        <w:rPr>
          <w:sz w:val="22"/>
          <w:szCs w:val="22"/>
        </w:rPr>
        <w:t>är intresserade av yrkesdelen</w:t>
      </w:r>
      <w:r w:rsidR="001457E7">
        <w:rPr>
          <w:sz w:val="22"/>
          <w:szCs w:val="22"/>
        </w:rPr>
        <w:t>. En svårighet är dock att</w:t>
      </w:r>
      <w:r w:rsidRPr="00FA763E">
        <w:rPr>
          <w:sz w:val="22"/>
          <w:szCs w:val="22"/>
        </w:rPr>
        <w:t xml:space="preserve"> de flesta av dessa lärare in</w:t>
      </w:r>
      <w:r w:rsidR="001457E7">
        <w:rPr>
          <w:sz w:val="22"/>
          <w:szCs w:val="22"/>
        </w:rPr>
        <w:t>te in</w:t>
      </w:r>
      <w:r w:rsidRPr="00FA763E">
        <w:rPr>
          <w:sz w:val="22"/>
          <w:szCs w:val="22"/>
        </w:rPr>
        <w:t>går i program</w:t>
      </w:r>
      <w:r w:rsidR="001457E7">
        <w:rPr>
          <w:sz w:val="22"/>
          <w:szCs w:val="22"/>
        </w:rPr>
        <w:t>arbetslaget</w:t>
      </w:r>
      <w:r w:rsidRPr="00FA763E">
        <w:rPr>
          <w:sz w:val="22"/>
          <w:szCs w:val="22"/>
        </w:rPr>
        <w:t xml:space="preserve"> och därmed inte rege</w:t>
      </w:r>
      <w:r w:rsidRPr="00FA763E">
        <w:rPr>
          <w:sz w:val="22"/>
          <w:szCs w:val="22"/>
        </w:rPr>
        <w:t>l</w:t>
      </w:r>
      <w:r w:rsidRPr="00FA763E">
        <w:rPr>
          <w:sz w:val="22"/>
          <w:szCs w:val="22"/>
        </w:rPr>
        <w:t xml:space="preserve">bundet </w:t>
      </w:r>
      <w:r w:rsidR="001457E7">
        <w:rPr>
          <w:sz w:val="22"/>
          <w:szCs w:val="22"/>
        </w:rPr>
        <w:t xml:space="preserve">deltar </w:t>
      </w:r>
      <w:r w:rsidRPr="00FA763E">
        <w:rPr>
          <w:sz w:val="22"/>
          <w:szCs w:val="22"/>
        </w:rPr>
        <w:t>i dess möten. Enligt både lärarna och eleverna är de motiv</w:t>
      </w:r>
      <w:r w:rsidRPr="00FA763E">
        <w:rPr>
          <w:sz w:val="22"/>
          <w:szCs w:val="22"/>
        </w:rPr>
        <w:t>e</w:t>
      </w:r>
      <w:r w:rsidRPr="00FA763E">
        <w:rPr>
          <w:sz w:val="22"/>
          <w:szCs w:val="22"/>
        </w:rPr>
        <w:t xml:space="preserve">rade även för de </w:t>
      </w:r>
      <w:r w:rsidRPr="00D22439">
        <w:rPr>
          <w:sz w:val="22"/>
          <w:szCs w:val="22"/>
        </w:rPr>
        <w:t xml:space="preserve">gymnasiegemensamma ämnena, men skolan behöver enligt </w:t>
      </w:r>
      <w:r w:rsidR="001457E7" w:rsidRPr="00D22439">
        <w:rPr>
          <w:sz w:val="22"/>
          <w:szCs w:val="22"/>
        </w:rPr>
        <w:t>rektorn</w:t>
      </w:r>
      <w:r w:rsidRPr="00D22439">
        <w:rPr>
          <w:sz w:val="22"/>
          <w:szCs w:val="22"/>
        </w:rPr>
        <w:t xml:space="preserve"> arbeta med</w:t>
      </w:r>
      <w:r w:rsidRPr="00FA763E">
        <w:rPr>
          <w:sz w:val="22"/>
          <w:szCs w:val="22"/>
        </w:rPr>
        <w:t xml:space="preserve"> att skapa sammanhang i elevernas utbildning mot ex</w:t>
      </w:r>
      <w:r w:rsidRPr="00FA763E">
        <w:rPr>
          <w:sz w:val="22"/>
          <w:szCs w:val="22"/>
        </w:rPr>
        <w:t>a</w:t>
      </w:r>
      <w:r w:rsidRPr="00FA763E">
        <w:rPr>
          <w:sz w:val="22"/>
          <w:szCs w:val="22"/>
        </w:rPr>
        <w:t>mensmålen.</w:t>
      </w:r>
    </w:p>
    <w:p w:rsidR="007870A3" w:rsidRPr="00B80AC4" w:rsidRDefault="007870A3">
      <w:pPr>
        <w:pStyle w:val="Brdtext"/>
        <w:rPr>
          <w:rFonts w:ascii="Arial" w:hAnsi="Arial" w:cs="Arial"/>
          <w:b/>
          <w:bCs/>
          <w:sz w:val="22"/>
          <w:szCs w:val="22"/>
        </w:rPr>
      </w:pPr>
      <w:r w:rsidRPr="005F1E55">
        <w:rPr>
          <w:b/>
          <w:bCs/>
          <w:sz w:val="22"/>
          <w:szCs w:val="22"/>
        </w:rPr>
        <w:t>Sammanfattningsvis</w:t>
      </w:r>
      <w:r w:rsidRPr="005F1E55">
        <w:rPr>
          <w:sz w:val="22"/>
          <w:szCs w:val="22"/>
        </w:rPr>
        <w:t xml:space="preserve"> </w:t>
      </w:r>
      <w:r w:rsidRPr="00790DAA">
        <w:rPr>
          <w:sz w:val="22"/>
          <w:szCs w:val="22"/>
        </w:rPr>
        <w:t>bedömer Skolinspektionen att samarbetet mellan yrkesl</w:t>
      </w:r>
      <w:r w:rsidRPr="00790DAA">
        <w:rPr>
          <w:sz w:val="22"/>
          <w:szCs w:val="22"/>
        </w:rPr>
        <w:t>ä</w:t>
      </w:r>
      <w:r w:rsidRPr="00790DAA">
        <w:rPr>
          <w:sz w:val="22"/>
          <w:szCs w:val="22"/>
        </w:rPr>
        <w:t>rarna och lärarna i gymnasiegemensamma ämnen behöver öka för att främja att elevernas hela utbildning sätts i ett meningsfullt sammanhang.</w:t>
      </w:r>
    </w:p>
    <w:p w:rsidR="007870A3" w:rsidRPr="002164FF" w:rsidRDefault="007870A3" w:rsidP="002164FF">
      <w:pPr>
        <w:pStyle w:val="Brdtext"/>
      </w:pPr>
    </w:p>
    <w:p w:rsidR="007870A3" w:rsidRPr="00CA63C8" w:rsidRDefault="007870A3" w:rsidP="001C2973">
      <w:pPr>
        <w:pStyle w:val="Rubrik3"/>
      </w:pPr>
      <w:r>
        <w:t>Väl fungerande inslag</w:t>
      </w:r>
    </w:p>
    <w:p w:rsidR="007870A3" w:rsidRPr="0083173B" w:rsidRDefault="007870A3" w:rsidP="001C2973">
      <w:pPr>
        <w:pStyle w:val="Rubrik4"/>
      </w:pPr>
      <w:r w:rsidRPr="0083173B">
        <w:t xml:space="preserve">Placeras kunskapsinnehållet i ett för eleverna meningsfullt sammanhang för att därigenom konkretisera lärandet? </w:t>
      </w:r>
    </w:p>
    <w:p w:rsidR="007870A3" w:rsidRPr="00B80AC4" w:rsidRDefault="007870A3" w:rsidP="00B80AC4">
      <w:pPr>
        <w:pStyle w:val="Brdtext"/>
        <w:rPr>
          <w:sz w:val="22"/>
          <w:szCs w:val="22"/>
        </w:rPr>
      </w:pPr>
      <w:r w:rsidRPr="00B80AC4">
        <w:rPr>
          <w:sz w:val="22"/>
          <w:szCs w:val="22"/>
        </w:rPr>
        <w:t>Det framgår av såväl dokumentation som intervjuer att yrkesämnena i utbil</w:t>
      </w:r>
      <w:r w:rsidRPr="00B80AC4">
        <w:rPr>
          <w:sz w:val="22"/>
          <w:szCs w:val="22"/>
        </w:rPr>
        <w:t>d</w:t>
      </w:r>
      <w:r w:rsidRPr="00B80AC4">
        <w:rPr>
          <w:sz w:val="22"/>
          <w:szCs w:val="22"/>
        </w:rPr>
        <w:t xml:space="preserve">ningen utgör ett meningsfullt sammanhang för eleverna, inte minst genom de goda kontakter med arbetslivet som det erbjuder. ”Så länge arbetslivet ingår i </w:t>
      </w:r>
      <w:r w:rsidRPr="00B80AC4">
        <w:rPr>
          <w:sz w:val="22"/>
          <w:szCs w:val="22"/>
        </w:rPr>
        <w:lastRenderedPageBreak/>
        <w:t>utbildningen är det meningsfullt” säger en elev vid intervjun. Lärarna brukar berätta hur det är ute i branschen. En yrkeslärare var tidigare verkstadschef, vilket eleverna tycker ger hög trovärdighet.</w:t>
      </w:r>
    </w:p>
    <w:p w:rsidR="007870A3" w:rsidRPr="00B80AC4" w:rsidRDefault="007870A3" w:rsidP="00B80AC4">
      <w:pPr>
        <w:pStyle w:val="Brdtext"/>
        <w:rPr>
          <w:sz w:val="22"/>
          <w:szCs w:val="22"/>
        </w:rPr>
      </w:pPr>
      <w:r w:rsidRPr="00B80AC4">
        <w:rPr>
          <w:sz w:val="22"/>
          <w:szCs w:val="22"/>
        </w:rPr>
        <w:t>Alla elever i klassen får totalt minst 15 veckors arbetsplatsförlagt lärande, APL, på en arbetsplats. I årskurs 1 förekommer ingen APL enligt branschens önskan. I stället är den fördelad i årkurserna 2 och 3. Enligt lärarna ger APL ett stort mervärde och motiverar eleverna. Eleverna tycker det fungerar bra att vara ute under hela veckor, då man därigenom får en större helhet.</w:t>
      </w:r>
    </w:p>
    <w:p w:rsidR="009C789B" w:rsidRDefault="007870A3" w:rsidP="00B80AC4">
      <w:pPr>
        <w:pStyle w:val="Brdtext"/>
        <w:rPr>
          <w:sz w:val="22"/>
          <w:szCs w:val="22"/>
        </w:rPr>
      </w:pPr>
      <w:r w:rsidRPr="00B80AC4">
        <w:rPr>
          <w:sz w:val="22"/>
          <w:szCs w:val="22"/>
        </w:rPr>
        <w:t xml:space="preserve">Även om yrkeslärarna har goda kontakter i branschen kan det vara svårt att placera vissa elever som inte är motiverade och inte vill ut på de tuffare villkor arbetslivet i dag ställer i fråga om närvaro och tider. Ett viktigt inslag i skolans arbete för att alla elever ska nå sina mål är därför arbetet med att främja </w:t>
      </w:r>
      <w:r>
        <w:rPr>
          <w:sz w:val="22"/>
          <w:szCs w:val="22"/>
        </w:rPr>
        <w:t>eleve</w:t>
      </w:r>
      <w:r>
        <w:rPr>
          <w:sz w:val="22"/>
          <w:szCs w:val="22"/>
        </w:rPr>
        <w:t>r</w:t>
      </w:r>
      <w:r>
        <w:rPr>
          <w:sz w:val="22"/>
          <w:szCs w:val="22"/>
        </w:rPr>
        <w:t xml:space="preserve">nas </w:t>
      </w:r>
      <w:r w:rsidRPr="00B80AC4">
        <w:rPr>
          <w:sz w:val="22"/>
          <w:szCs w:val="22"/>
        </w:rPr>
        <w:t xml:space="preserve">närvaro och utveckla en samsyn avseende bedömning av elevers </w:t>
      </w:r>
      <w:r w:rsidR="00D22439">
        <w:rPr>
          <w:sz w:val="22"/>
          <w:szCs w:val="22"/>
        </w:rPr>
        <w:t>studies</w:t>
      </w:r>
      <w:r w:rsidR="00D22439">
        <w:rPr>
          <w:sz w:val="22"/>
          <w:szCs w:val="22"/>
        </w:rPr>
        <w:t>i</w:t>
      </w:r>
      <w:r w:rsidR="00D22439">
        <w:rPr>
          <w:sz w:val="22"/>
          <w:szCs w:val="22"/>
        </w:rPr>
        <w:t>tuation</w:t>
      </w:r>
      <w:r w:rsidRPr="00B80AC4">
        <w:rPr>
          <w:sz w:val="22"/>
          <w:szCs w:val="22"/>
        </w:rPr>
        <w:t xml:space="preserve"> och behovet av särskilt stöd. Närvaro är en viktig förutsättning för </w:t>
      </w:r>
      <w:r w:rsidR="00D22439">
        <w:rPr>
          <w:sz w:val="22"/>
          <w:szCs w:val="22"/>
        </w:rPr>
        <w:t>att eleverna ska kunna nå målen för utbildningen</w:t>
      </w:r>
      <w:r w:rsidRPr="00B80AC4">
        <w:rPr>
          <w:sz w:val="22"/>
          <w:szCs w:val="22"/>
        </w:rPr>
        <w:t>, något som skolan arbetar för</w:t>
      </w:r>
      <w:r w:rsidRPr="00B80AC4">
        <w:rPr>
          <w:sz w:val="22"/>
          <w:szCs w:val="22"/>
        </w:rPr>
        <w:t>e</w:t>
      </w:r>
      <w:r w:rsidRPr="00B80AC4">
        <w:rPr>
          <w:sz w:val="22"/>
          <w:szCs w:val="22"/>
        </w:rPr>
        <w:t xml:space="preserve">byggande med. Skolan arbetar därför med frånvaroutredning, parallellt med åtgärdsprogram, som ett instrument för att definiera vad som kan göras för att stötta elever till lärande. </w:t>
      </w:r>
    </w:p>
    <w:p w:rsidR="007870A3" w:rsidRDefault="00D22439" w:rsidP="00B80AC4">
      <w:pPr>
        <w:pStyle w:val="Brdtext"/>
        <w:rPr>
          <w:sz w:val="22"/>
          <w:szCs w:val="22"/>
        </w:rPr>
      </w:pPr>
      <w:r>
        <w:rPr>
          <w:sz w:val="22"/>
          <w:szCs w:val="22"/>
        </w:rPr>
        <w:t xml:space="preserve">Yrkeslärarna följer noga upp vad eleverna gör efter utbildningen. Trots att det </w:t>
      </w:r>
      <w:r w:rsidR="007870A3" w:rsidRPr="00D747CE">
        <w:rPr>
          <w:sz w:val="22"/>
          <w:szCs w:val="22"/>
        </w:rPr>
        <w:t xml:space="preserve">är en </w:t>
      </w:r>
      <w:r w:rsidR="007870A3" w:rsidRPr="007E55C7">
        <w:rPr>
          <w:sz w:val="22"/>
          <w:szCs w:val="22"/>
        </w:rPr>
        <w:t>relativt god arbetsmark</w:t>
      </w:r>
      <w:r w:rsidR="007870A3" w:rsidRPr="00BF1115">
        <w:rPr>
          <w:sz w:val="22"/>
          <w:szCs w:val="22"/>
        </w:rPr>
        <w:t>nad fö</w:t>
      </w:r>
      <w:r w:rsidR="007870A3" w:rsidRPr="00AB63B5">
        <w:rPr>
          <w:sz w:val="22"/>
          <w:szCs w:val="22"/>
        </w:rPr>
        <w:t>r personbilsmekaniker i Stockholmsre</w:t>
      </w:r>
      <w:r w:rsidR="007870A3" w:rsidRPr="00FA763E">
        <w:rPr>
          <w:sz w:val="22"/>
          <w:szCs w:val="22"/>
        </w:rPr>
        <w:t>gio</w:t>
      </w:r>
      <w:r w:rsidR="007870A3" w:rsidRPr="00FA763E">
        <w:rPr>
          <w:sz w:val="22"/>
          <w:szCs w:val="22"/>
        </w:rPr>
        <w:t>n</w:t>
      </w:r>
      <w:r w:rsidR="007870A3" w:rsidRPr="00FA763E">
        <w:rPr>
          <w:sz w:val="22"/>
          <w:szCs w:val="22"/>
        </w:rPr>
        <w:t>en</w:t>
      </w:r>
      <w:r>
        <w:rPr>
          <w:sz w:val="22"/>
          <w:szCs w:val="22"/>
        </w:rPr>
        <w:t xml:space="preserve"> </w:t>
      </w:r>
      <w:r w:rsidR="009C789B">
        <w:rPr>
          <w:sz w:val="22"/>
          <w:szCs w:val="22"/>
        </w:rPr>
        <w:t xml:space="preserve">konstaterar de att </w:t>
      </w:r>
      <w:r w:rsidR="007870A3" w:rsidRPr="00FA763E">
        <w:rPr>
          <w:sz w:val="22"/>
          <w:szCs w:val="22"/>
        </w:rPr>
        <w:t>många elever som slut</w:t>
      </w:r>
      <w:r w:rsidR="002574FF">
        <w:rPr>
          <w:sz w:val="22"/>
          <w:szCs w:val="22"/>
        </w:rPr>
        <w:t>fört sin utbildning</w:t>
      </w:r>
      <w:r w:rsidR="007870A3" w:rsidRPr="00FA763E">
        <w:rPr>
          <w:sz w:val="22"/>
          <w:szCs w:val="22"/>
        </w:rPr>
        <w:t xml:space="preserve"> inte </w:t>
      </w:r>
      <w:r w:rsidR="009C789B">
        <w:rPr>
          <w:sz w:val="22"/>
          <w:szCs w:val="22"/>
        </w:rPr>
        <w:t xml:space="preserve">får </w:t>
      </w:r>
      <w:r w:rsidR="007870A3" w:rsidRPr="00FA763E">
        <w:rPr>
          <w:sz w:val="22"/>
          <w:szCs w:val="22"/>
        </w:rPr>
        <w:t xml:space="preserve">jobb efter sommaruppehållet. </w:t>
      </w:r>
      <w:r w:rsidR="009C789B">
        <w:rPr>
          <w:sz w:val="22"/>
          <w:szCs w:val="22"/>
        </w:rPr>
        <w:t xml:space="preserve">Alla elever har nämligen inte </w:t>
      </w:r>
      <w:r w:rsidR="007870A3" w:rsidRPr="00FA763E">
        <w:rPr>
          <w:sz w:val="22"/>
          <w:szCs w:val="22"/>
        </w:rPr>
        <w:t>ekonomiska förutsät</w:t>
      </w:r>
      <w:r w:rsidR="007870A3" w:rsidRPr="00FA763E">
        <w:rPr>
          <w:sz w:val="22"/>
          <w:szCs w:val="22"/>
        </w:rPr>
        <w:t>t</w:t>
      </w:r>
      <w:r w:rsidR="007870A3" w:rsidRPr="00FA763E">
        <w:rPr>
          <w:sz w:val="22"/>
          <w:szCs w:val="22"/>
        </w:rPr>
        <w:t>ningar att ta körkort, vilket är ett krav för jobb i fordonsbranschen.</w:t>
      </w:r>
    </w:p>
    <w:p w:rsidR="007870A3" w:rsidRDefault="007870A3" w:rsidP="00B80AC4">
      <w:pPr>
        <w:pStyle w:val="Brdtext"/>
        <w:rPr>
          <w:sz w:val="22"/>
          <w:szCs w:val="22"/>
        </w:rPr>
      </w:pPr>
      <w:r w:rsidRPr="00FA763E">
        <w:rPr>
          <w:sz w:val="22"/>
          <w:szCs w:val="22"/>
        </w:rPr>
        <w:t xml:space="preserve">Fordons- och transportprogrammet har ett programråd som träffas minst 1 gång per termin </w:t>
      </w:r>
      <w:r w:rsidRPr="00790DAA">
        <w:rPr>
          <w:sz w:val="22"/>
          <w:szCs w:val="22"/>
        </w:rPr>
        <w:t xml:space="preserve">och där det finns representanter för eleverna. </w:t>
      </w:r>
      <w:r w:rsidRPr="00D747CE">
        <w:rPr>
          <w:sz w:val="22"/>
          <w:szCs w:val="22"/>
        </w:rPr>
        <w:t>Rådet f</w:t>
      </w:r>
      <w:r w:rsidRPr="007E55C7">
        <w:rPr>
          <w:sz w:val="22"/>
          <w:szCs w:val="22"/>
        </w:rPr>
        <w:t>ungerar bra när branschen kommer</w:t>
      </w:r>
      <w:r>
        <w:rPr>
          <w:sz w:val="22"/>
          <w:szCs w:val="22"/>
        </w:rPr>
        <w:t>,</w:t>
      </w:r>
      <w:r w:rsidRPr="007E55C7">
        <w:rPr>
          <w:sz w:val="22"/>
          <w:szCs w:val="22"/>
        </w:rPr>
        <w:t xml:space="preserve"> </w:t>
      </w:r>
      <w:r w:rsidRPr="00BF1115">
        <w:rPr>
          <w:sz w:val="22"/>
          <w:szCs w:val="22"/>
        </w:rPr>
        <w:t>men det kan vara</w:t>
      </w:r>
      <w:r w:rsidRPr="00AB63B5">
        <w:rPr>
          <w:sz w:val="22"/>
          <w:szCs w:val="22"/>
        </w:rPr>
        <w:t xml:space="preserve"> svårt att få deltagarna att komma på möten. Ett regionalt programråd har nyligen börjat verka där Kommunfö</w:t>
      </w:r>
      <w:r w:rsidRPr="00FA763E">
        <w:rPr>
          <w:sz w:val="22"/>
          <w:szCs w:val="22"/>
        </w:rPr>
        <w:t>r</w:t>
      </w:r>
      <w:r w:rsidRPr="00FA763E">
        <w:rPr>
          <w:sz w:val="22"/>
          <w:szCs w:val="22"/>
        </w:rPr>
        <w:t>bundet Stockholms län (KSL) är värdar. Skolans rektor deltar på de</w:t>
      </w:r>
      <w:r>
        <w:rPr>
          <w:sz w:val="22"/>
          <w:szCs w:val="22"/>
        </w:rPr>
        <w:t>ssa</w:t>
      </w:r>
      <w:r w:rsidRPr="00FA763E">
        <w:rPr>
          <w:sz w:val="22"/>
          <w:szCs w:val="22"/>
        </w:rPr>
        <w:t xml:space="preserve"> möten.</w:t>
      </w:r>
    </w:p>
    <w:p w:rsidR="007870A3" w:rsidRPr="002574FF" w:rsidRDefault="007870A3" w:rsidP="00B80AC4">
      <w:pPr>
        <w:pStyle w:val="Brdtext"/>
        <w:rPr>
          <w:sz w:val="22"/>
          <w:szCs w:val="22"/>
        </w:rPr>
      </w:pPr>
      <w:r w:rsidRPr="00FA763E">
        <w:rPr>
          <w:sz w:val="22"/>
          <w:szCs w:val="22"/>
        </w:rPr>
        <w:t>De intervjuade eleverna uppskattar mötet med yrkesverksamheten. De har en bra relation till lärarna i sin grupp och enligt eleverna är lärarna i yrkesämnen också angelägna om att knyta an till sina erfarenheter från yrkeslivet och b</w:t>
      </w:r>
      <w:r w:rsidRPr="00FA763E">
        <w:rPr>
          <w:sz w:val="22"/>
          <w:szCs w:val="22"/>
        </w:rPr>
        <w:t>e</w:t>
      </w:r>
      <w:r w:rsidRPr="00FA763E">
        <w:rPr>
          <w:sz w:val="22"/>
          <w:szCs w:val="22"/>
        </w:rPr>
        <w:t xml:space="preserve">rätta om hur det är ute i branschen. </w:t>
      </w:r>
      <w:r>
        <w:rPr>
          <w:sz w:val="22"/>
          <w:szCs w:val="22"/>
        </w:rPr>
        <w:t>Lärarna</w:t>
      </w:r>
      <w:r w:rsidRPr="00FA763E">
        <w:rPr>
          <w:sz w:val="22"/>
          <w:szCs w:val="22"/>
        </w:rPr>
        <w:t xml:space="preserve"> </w:t>
      </w:r>
      <w:r w:rsidRPr="002574FF">
        <w:rPr>
          <w:sz w:val="22"/>
          <w:szCs w:val="22"/>
        </w:rPr>
        <w:t>uppger också att skolan avsätter tid för att systematiskt arbeta med elevernas erfarenheter av det arbetsplatsfö</w:t>
      </w:r>
      <w:r w:rsidRPr="002574FF">
        <w:rPr>
          <w:sz w:val="22"/>
          <w:szCs w:val="22"/>
        </w:rPr>
        <w:t>r</w:t>
      </w:r>
      <w:r w:rsidRPr="002574FF">
        <w:rPr>
          <w:sz w:val="22"/>
          <w:szCs w:val="22"/>
        </w:rPr>
        <w:t>lagda lärandet. En lärare har varit verkstadschef så eleverna tycker därför att de får en bra inblick i arbetslivet. ”Så länge arbetslivet ingår i utbildningen är det m</w:t>
      </w:r>
      <w:r w:rsidRPr="002574FF">
        <w:rPr>
          <w:sz w:val="22"/>
          <w:szCs w:val="22"/>
        </w:rPr>
        <w:t>e</w:t>
      </w:r>
      <w:r w:rsidRPr="002574FF">
        <w:rPr>
          <w:sz w:val="22"/>
          <w:szCs w:val="22"/>
        </w:rPr>
        <w:t>ningsfullt”, avslutar en elev.</w:t>
      </w:r>
    </w:p>
    <w:p w:rsidR="007870A3" w:rsidRPr="00976782" w:rsidRDefault="007870A3" w:rsidP="00976782">
      <w:pPr>
        <w:pStyle w:val="Default"/>
        <w:spacing w:after="163"/>
        <w:rPr>
          <w:color w:val="auto"/>
          <w:sz w:val="22"/>
          <w:szCs w:val="22"/>
        </w:rPr>
      </w:pPr>
    </w:p>
    <w:p w:rsidR="007870A3" w:rsidRPr="00B80AC4" w:rsidRDefault="007870A3" w:rsidP="00E2552E">
      <w:pPr>
        <w:pStyle w:val="Rubrik2"/>
        <w:rPr>
          <w:sz w:val="26"/>
          <w:szCs w:val="26"/>
        </w:rPr>
      </w:pPr>
      <w:r w:rsidRPr="00B80AC4">
        <w:rPr>
          <w:sz w:val="26"/>
          <w:szCs w:val="26"/>
        </w:rPr>
        <w:t>Metod och genomförande</w:t>
      </w:r>
    </w:p>
    <w:p w:rsidR="007870A3" w:rsidRDefault="007870A3" w:rsidP="00E2552E">
      <w:pPr>
        <w:pStyle w:val="Brdtext"/>
        <w:rPr>
          <w:sz w:val="22"/>
          <w:szCs w:val="22"/>
        </w:rPr>
      </w:pPr>
      <w:r>
        <w:rPr>
          <w:sz w:val="22"/>
          <w:szCs w:val="22"/>
        </w:rPr>
        <w:t xml:space="preserve">Under hösten 2013 och våren 2014 granskar Skolinspektionen kvaliteten på undervisningen på gymnasieskolans yrkesprogram vid </w:t>
      </w:r>
      <w:r w:rsidRPr="00884F42">
        <w:rPr>
          <w:sz w:val="22"/>
          <w:szCs w:val="22"/>
        </w:rPr>
        <w:t xml:space="preserve">64 </w:t>
      </w:r>
      <w:r>
        <w:rPr>
          <w:sz w:val="22"/>
          <w:szCs w:val="22"/>
        </w:rPr>
        <w:t xml:space="preserve">skolor i landet. Av dessa skolor har </w:t>
      </w:r>
      <w:r w:rsidRPr="00884F42">
        <w:rPr>
          <w:sz w:val="22"/>
          <w:szCs w:val="22"/>
        </w:rPr>
        <w:t xml:space="preserve">54 </w:t>
      </w:r>
      <w:r>
        <w:rPr>
          <w:sz w:val="22"/>
          <w:szCs w:val="22"/>
        </w:rPr>
        <w:t xml:space="preserve">kommunala huvudmän och </w:t>
      </w:r>
      <w:r w:rsidRPr="00884F42">
        <w:rPr>
          <w:sz w:val="22"/>
          <w:szCs w:val="22"/>
        </w:rPr>
        <w:t xml:space="preserve">10 </w:t>
      </w:r>
      <w:r>
        <w:rPr>
          <w:sz w:val="22"/>
          <w:szCs w:val="22"/>
        </w:rPr>
        <w:t>fristående huvudmän.</w:t>
      </w:r>
    </w:p>
    <w:p w:rsidR="007870A3" w:rsidRPr="00057FBE" w:rsidRDefault="007870A3" w:rsidP="00E2552E">
      <w:pPr>
        <w:pStyle w:val="Brdtext"/>
        <w:rPr>
          <w:sz w:val="22"/>
          <w:szCs w:val="22"/>
        </w:rPr>
      </w:pPr>
      <w:r w:rsidRPr="00057FBE">
        <w:rPr>
          <w:sz w:val="22"/>
          <w:szCs w:val="22"/>
        </w:rPr>
        <w:t>Granskningen har avgränsats till en klass i årskurs 2 på det aktuella progra</w:t>
      </w:r>
      <w:r w:rsidRPr="00057FBE">
        <w:rPr>
          <w:sz w:val="22"/>
          <w:szCs w:val="22"/>
        </w:rPr>
        <w:t>m</w:t>
      </w:r>
      <w:r w:rsidRPr="00057FBE">
        <w:rPr>
          <w:sz w:val="22"/>
          <w:szCs w:val="22"/>
        </w:rPr>
        <w:t>met</w:t>
      </w:r>
      <w:r>
        <w:rPr>
          <w:sz w:val="22"/>
          <w:szCs w:val="22"/>
        </w:rPr>
        <w:t xml:space="preserve"> och inriktningen</w:t>
      </w:r>
      <w:r w:rsidRPr="00057FBE">
        <w:rPr>
          <w:sz w:val="22"/>
          <w:szCs w:val="22"/>
        </w:rPr>
        <w:t>. Granskningen har genomförts genom att inspektörerna inför besöket i skolan har tagit del av schema, klasslista och poängplan för den aktuella klassen samt protokoll från skolans lokala programråd. Rektor</w:t>
      </w:r>
      <w:r>
        <w:rPr>
          <w:sz w:val="22"/>
          <w:szCs w:val="22"/>
        </w:rPr>
        <w:t>n</w:t>
      </w:r>
      <w:r w:rsidRPr="00057FBE">
        <w:rPr>
          <w:sz w:val="22"/>
          <w:szCs w:val="22"/>
        </w:rPr>
        <w:t xml:space="preserve"> på det granskade programmet har också besvarat en verksamhetsredogörelse. Utöver detta har en enkät genomförs med elever vid det granskade programmets år</w:t>
      </w:r>
      <w:r w:rsidRPr="00057FBE">
        <w:rPr>
          <w:sz w:val="22"/>
          <w:szCs w:val="22"/>
        </w:rPr>
        <w:t>s</w:t>
      </w:r>
      <w:r w:rsidRPr="00057FBE">
        <w:rPr>
          <w:sz w:val="22"/>
          <w:szCs w:val="22"/>
        </w:rPr>
        <w:t>kurs 2. I samband med besöket har inspektörerna tagit del av gällande åtgärd</w:t>
      </w:r>
      <w:r w:rsidRPr="00057FBE">
        <w:rPr>
          <w:sz w:val="22"/>
          <w:szCs w:val="22"/>
        </w:rPr>
        <w:t>s</w:t>
      </w:r>
      <w:r w:rsidRPr="00057FBE">
        <w:rPr>
          <w:sz w:val="22"/>
          <w:szCs w:val="22"/>
        </w:rPr>
        <w:t>program, betygskatalog och individuella studieplaner i den aktuella klassen.</w:t>
      </w:r>
    </w:p>
    <w:p w:rsidR="007870A3" w:rsidRDefault="007870A3" w:rsidP="00C17771">
      <w:pPr>
        <w:pStyle w:val="Brdtext"/>
      </w:pPr>
      <w:r w:rsidRPr="00BC6A45">
        <w:rPr>
          <w:sz w:val="22"/>
          <w:szCs w:val="22"/>
        </w:rPr>
        <w:t>Vid besöket har endast lektioner i yrkesämnet Personbilsteknik- introduktion kunnat observe</w:t>
      </w:r>
      <w:r>
        <w:rPr>
          <w:sz w:val="22"/>
          <w:szCs w:val="22"/>
        </w:rPr>
        <w:t>ra</w:t>
      </w:r>
      <w:r w:rsidRPr="00BC6A45">
        <w:rPr>
          <w:sz w:val="22"/>
          <w:szCs w:val="22"/>
        </w:rPr>
        <w:t xml:space="preserve">s, då skolan tillämpar periodläsning i treveckorsintervall. </w:t>
      </w:r>
      <w:r>
        <w:rPr>
          <w:sz w:val="22"/>
          <w:szCs w:val="22"/>
        </w:rPr>
        <w:t>Inga lektioner i gymnasiegemensamma ämnen har förekommit under besöksdaga</w:t>
      </w:r>
      <w:r>
        <w:rPr>
          <w:sz w:val="22"/>
          <w:szCs w:val="22"/>
        </w:rPr>
        <w:t>r</w:t>
      </w:r>
      <w:r>
        <w:rPr>
          <w:sz w:val="22"/>
          <w:szCs w:val="22"/>
        </w:rPr>
        <w:t>na, dock har lärarna i dessa ämnen deltagit i intervjuerna. Elever har intervjuats både enskilt och i grupp. Dessutom har lärare, rektorn och representanter för elevhälsan och studie- och yrkesvägledningen intervjuats. Besöket har avslutats med en muntlig återkoppling till rektorn om de preliminära resultaten av granskningen. Rektorn har tagit del av och getts möjlighet att lämna sy</w:t>
      </w:r>
      <w:r>
        <w:rPr>
          <w:sz w:val="22"/>
          <w:szCs w:val="22"/>
        </w:rPr>
        <w:t>n</w:t>
      </w:r>
      <w:r>
        <w:rPr>
          <w:sz w:val="22"/>
          <w:szCs w:val="22"/>
        </w:rPr>
        <w:t>punkter på sakuppgifter i rapporten.</w:t>
      </w:r>
    </w:p>
    <w:sectPr w:rsidR="007870A3" w:rsidSect="00B22AF0">
      <w:headerReference w:type="default" r:id="rId8"/>
      <w:headerReference w:type="first" r:id="rId9"/>
      <w:pgSz w:w="11906" w:h="16838" w:code="9"/>
      <w:pgMar w:top="1531" w:right="2041" w:bottom="1701" w:left="2098" w:header="1077"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122C" w:rsidRDefault="005F122C">
      <w:r>
        <w:separator/>
      </w:r>
    </w:p>
    <w:p w:rsidR="005F122C" w:rsidRDefault="005F122C"/>
    <w:p w:rsidR="005F122C" w:rsidRDefault="005F122C"/>
  </w:endnote>
  <w:endnote w:type="continuationSeparator" w:id="0">
    <w:p w:rsidR="005F122C" w:rsidRDefault="005F122C">
      <w:r>
        <w:continuationSeparator/>
      </w:r>
    </w:p>
    <w:p w:rsidR="005F122C" w:rsidRDefault="005F122C"/>
    <w:p w:rsidR="005F122C" w:rsidRDefault="005F12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122C" w:rsidRDefault="005F122C">
      <w:r>
        <w:separator/>
      </w:r>
    </w:p>
    <w:p w:rsidR="005F122C" w:rsidRDefault="005F122C"/>
    <w:p w:rsidR="005F122C" w:rsidRDefault="005F122C"/>
  </w:footnote>
  <w:footnote w:type="continuationSeparator" w:id="0">
    <w:p w:rsidR="005F122C" w:rsidRDefault="005F122C">
      <w:r>
        <w:continuationSeparator/>
      </w:r>
    </w:p>
    <w:p w:rsidR="005F122C" w:rsidRDefault="005F122C"/>
    <w:p w:rsidR="005F122C" w:rsidRDefault="005F122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22" w:type="dxa"/>
      <w:tblInd w:w="-68" w:type="dxa"/>
      <w:tblCellMar>
        <w:left w:w="70" w:type="dxa"/>
        <w:right w:w="70" w:type="dxa"/>
      </w:tblCellMar>
      <w:tblLook w:val="0000" w:firstRow="0" w:lastRow="0" w:firstColumn="0" w:lastColumn="0" w:noHBand="0" w:noVBand="0"/>
    </w:tblPr>
    <w:tblGrid>
      <w:gridCol w:w="4150"/>
      <w:gridCol w:w="4072"/>
    </w:tblGrid>
    <w:tr w:rsidR="005F122C" w:rsidRPr="00016B01">
      <w:trPr>
        <w:cantSplit/>
        <w:trHeight w:val="633"/>
      </w:trPr>
      <w:tc>
        <w:tcPr>
          <w:tcW w:w="4150" w:type="dxa"/>
        </w:tcPr>
        <w:p w:rsidR="005F122C" w:rsidRPr="00016B01" w:rsidRDefault="005F122C" w:rsidP="006C4CD6">
          <w:pPr>
            <w:pStyle w:val="Rubrik4"/>
            <w:spacing w:before="0"/>
            <w:rPr>
              <w:b w:val="0"/>
              <w:bCs w:val="0"/>
            </w:rPr>
          </w:pPr>
        </w:p>
      </w:tc>
      <w:tc>
        <w:tcPr>
          <w:tcW w:w="4072" w:type="dxa"/>
          <w:vAlign w:val="bottom"/>
        </w:tcPr>
        <w:p w:rsidR="005F122C" w:rsidRPr="00016B01" w:rsidRDefault="005F122C" w:rsidP="005E50B1">
          <w:pPr>
            <w:pStyle w:val="SISidhuvudText"/>
          </w:pPr>
          <w:r w:rsidRPr="00016B01">
            <w:rPr>
              <w:sz w:val="28"/>
              <w:szCs w:val="28"/>
            </w:rPr>
            <w:t>Rapport</w:t>
          </w:r>
        </w:p>
        <w:p w:rsidR="005F122C" w:rsidRPr="009144B4" w:rsidRDefault="005F122C" w:rsidP="00C86618">
          <w:pPr>
            <w:pStyle w:val="datum"/>
          </w:pPr>
          <w:r>
            <w:t>2014-02-11</w:t>
          </w:r>
        </w:p>
        <w:p w:rsidR="005F122C" w:rsidRPr="00016B01" w:rsidRDefault="005F122C" w:rsidP="00C86618">
          <w:pPr>
            <w:pStyle w:val="Sidhuvud"/>
            <w:jc w:val="right"/>
          </w:pPr>
          <w:r>
            <w:fldChar w:fldCharType="begin"/>
          </w:r>
          <w:r>
            <w:instrText xml:space="preserve"> PAGE </w:instrText>
          </w:r>
          <w:r>
            <w:fldChar w:fldCharType="separate"/>
          </w:r>
          <w:r w:rsidR="00342F80">
            <w:rPr>
              <w:noProof/>
            </w:rPr>
            <w:t>11</w:t>
          </w:r>
          <w:r>
            <w:rPr>
              <w:noProof/>
            </w:rPr>
            <w:fldChar w:fldCharType="end"/>
          </w:r>
          <w:r w:rsidRPr="00016B01">
            <w:t xml:space="preserve"> (</w:t>
          </w:r>
          <w:fldSimple w:instr=" NUMPAGES ">
            <w:r w:rsidR="00342F80">
              <w:rPr>
                <w:noProof/>
              </w:rPr>
              <w:t>11</w:t>
            </w:r>
          </w:fldSimple>
          <w:r w:rsidRPr="00016B01">
            <w:t>)</w:t>
          </w:r>
        </w:p>
        <w:p w:rsidR="005F122C" w:rsidRPr="00C86618" w:rsidRDefault="005F122C" w:rsidP="00FE6B9B">
          <w:pPr>
            <w:pStyle w:val="SISidhuvudText"/>
          </w:pPr>
          <w:r w:rsidRPr="00016B01">
            <w:t xml:space="preserve">Dnr </w:t>
          </w:r>
          <w:proofErr w:type="gramStart"/>
          <w:r w:rsidRPr="00016B01">
            <w:t>400-2013:2457</w:t>
          </w:r>
          <w:proofErr w:type="gramEnd"/>
        </w:p>
      </w:tc>
    </w:tr>
    <w:tr w:rsidR="005F122C" w:rsidRPr="00016B01">
      <w:trPr>
        <w:cantSplit/>
        <w:trHeight w:val="633"/>
      </w:trPr>
      <w:tc>
        <w:tcPr>
          <w:tcW w:w="4150" w:type="dxa"/>
        </w:tcPr>
        <w:p w:rsidR="005F122C" w:rsidRPr="00016B01" w:rsidRDefault="005F122C" w:rsidP="006C4CD6">
          <w:pPr>
            <w:pStyle w:val="Rubrik4"/>
            <w:spacing w:before="0"/>
            <w:rPr>
              <w:b w:val="0"/>
              <w:bCs w:val="0"/>
            </w:rPr>
          </w:pPr>
        </w:p>
      </w:tc>
      <w:tc>
        <w:tcPr>
          <w:tcW w:w="4072" w:type="dxa"/>
          <w:vAlign w:val="bottom"/>
        </w:tcPr>
        <w:p w:rsidR="005F122C" w:rsidRPr="00016B01" w:rsidRDefault="005F122C" w:rsidP="005E50B1">
          <w:pPr>
            <w:pStyle w:val="SISidhuvudText"/>
            <w:rPr>
              <w:sz w:val="28"/>
              <w:szCs w:val="28"/>
            </w:rPr>
          </w:pPr>
        </w:p>
      </w:tc>
    </w:tr>
  </w:tbl>
  <w:p w:rsidR="005F122C" w:rsidRDefault="005F122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222" w:type="dxa"/>
      <w:tblInd w:w="-68" w:type="dxa"/>
      <w:tblCellMar>
        <w:left w:w="70" w:type="dxa"/>
        <w:right w:w="70" w:type="dxa"/>
      </w:tblCellMar>
      <w:tblLook w:val="0000" w:firstRow="0" w:lastRow="0" w:firstColumn="0" w:lastColumn="0" w:noHBand="0" w:noVBand="0"/>
    </w:tblPr>
    <w:tblGrid>
      <w:gridCol w:w="4112"/>
      <w:gridCol w:w="4110"/>
    </w:tblGrid>
    <w:tr w:rsidR="005F122C" w:rsidRPr="00016B01">
      <w:trPr>
        <w:cantSplit/>
        <w:trHeight w:val="893"/>
      </w:trPr>
      <w:tc>
        <w:tcPr>
          <w:tcW w:w="4112" w:type="dxa"/>
        </w:tcPr>
        <w:p w:rsidR="005F122C" w:rsidRPr="00016B01" w:rsidRDefault="005F122C" w:rsidP="005A7736">
          <w:r>
            <w:rPr>
              <w:noProof/>
            </w:rPr>
            <w:drawing>
              <wp:anchor distT="0" distB="0" distL="114300" distR="114300" simplePos="0" relativeHeight="251660288" behindDoc="0" locked="0" layoutInCell="1" allowOverlap="1">
                <wp:simplePos x="0" y="0"/>
                <wp:positionH relativeFrom="column">
                  <wp:posOffset>-491490</wp:posOffset>
                </wp:positionH>
                <wp:positionV relativeFrom="paragraph">
                  <wp:posOffset>87630</wp:posOffset>
                </wp:positionV>
                <wp:extent cx="1981200" cy="485775"/>
                <wp:effectExtent l="0" t="0" r="0" b="9525"/>
                <wp:wrapNone/>
                <wp:docPr id="1" name="Bild 10"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kolinspektionen_off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85775"/>
                        </a:xfrm>
                        <a:prstGeom prst="rect">
                          <a:avLst/>
                        </a:prstGeom>
                        <a:noFill/>
                      </pic:spPr>
                    </pic:pic>
                  </a:graphicData>
                </a:graphic>
                <wp14:sizeRelH relativeFrom="page">
                  <wp14:pctWidth>0</wp14:pctWidth>
                </wp14:sizeRelH>
                <wp14:sizeRelV relativeFrom="page">
                  <wp14:pctHeight>0</wp14:pctHeight>
                </wp14:sizeRelV>
              </wp:anchor>
            </w:drawing>
          </w:r>
          <w:r w:rsidRPr="00016B01">
            <w:t xml:space="preserve"> </w:t>
          </w:r>
        </w:p>
      </w:tc>
      <w:tc>
        <w:tcPr>
          <w:tcW w:w="4110" w:type="dxa"/>
          <w:vAlign w:val="bottom"/>
        </w:tcPr>
        <w:p w:rsidR="005F122C" w:rsidRPr="00016B01" w:rsidRDefault="005F122C" w:rsidP="005A7736">
          <w:pPr>
            <w:jc w:val="right"/>
          </w:pPr>
          <w:r w:rsidRPr="00016B01">
            <w:t>Bilaga 1</w:t>
          </w:r>
        </w:p>
        <w:p w:rsidR="005F122C" w:rsidRPr="00016B01" w:rsidRDefault="005F122C" w:rsidP="005A7736">
          <w:pPr>
            <w:jc w:val="right"/>
            <w:rPr>
              <w:color w:val="808080"/>
              <w:sz w:val="28"/>
              <w:szCs w:val="28"/>
            </w:rPr>
          </w:pPr>
          <w:r w:rsidRPr="00016B01">
            <w:rPr>
              <w:sz w:val="28"/>
              <w:szCs w:val="28"/>
            </w:rPr>
            <w:t>Rapport</w:t>
          </w:r>
        </w:p>
      </w:tc>
    </w:tr>
    <w:tr w:rsidR="005F122C" w:rsidRPr="00016B01">
      <w:trPr>
        <w:cantSplit/>
        <w:trHeight w:val="1681"/>
      </w:trPr>
      <w:tc>
        <w:tcPr>
          <w:tcW w:w="4112" w:type="dxa"/>
        </w:tcPr>
        <w:p w:rsidR="005F122C" w:rsidRPr="00016B01" w:rsidRDefault="005F122C" w:rsidP="005A7736">
          <w:pPr>
            <w:pStyle w:val="Sidhuvud"/>
            <w:tabs>
              <w:tab w:val="left" w:pos="2158"/>
            </w:tabs>
            <w:rPr>
              <w:rFonts w:ascii="Arial" w:hAnsi="Arial" w:cs="Arial"/>
            </w:rPr>
          </w:pPr>
        </w:p>
      </w:tc>
      <w:tc>
        <w:tcPr>
          <w:tcW w:w="4110" w:type="dxa"/>
        </w:tcPr>
        <w:p w:rsidR="005F122C" w:rsidRDefault="005F122C" w:rsidP="00B80AC4">
          <w:pPr>
            <w:pStyle w:val="datum"/>
          </w:pPr>
          <w:r>
            <w:t>2014-02-11</w:t>
          </w:r>
        </w:p>
        <w:p w:rsidR="005F122C" w:rsidRDefault="005F122C" w:rsidP="00B80AC4">
          <w:pPr>
            <w:pStyle w:val="dnr"/>
            <w:rPr>
              <w:color w:val="404040"/>
            </w:rPr>
          </w:pPr>
          <w:r w:rsidRPr="002E172B">
            <w:t xml:space="preserve">Dnr </w:t>
          </w:r>
          <w:proofErr w:type="gramStart"/>
          <w:r w:rsidRPr="002E172B">
            <w:t>400-2013:2457</w:t>
          </w:r>
          <w:proofErr w:type="gramEnd"/>
        </w:p>
      </w:tc>
    </w:tr>
    <w:tr w:rsidR="005F122C" w:rsidRPr="00016B01">
      <w:trPr>
        <w:cantSplit/>
        <w:trHeight w:val="1681"/>
      </w:trPr>
      <w:tc>
        <w:tcPr>
          <w:tcW w:w="4112" w:type="dxa"/>
        </w:tcPr>
        <w:p w:rsidR="005F122C" w:rsidRPr="00016B01" w:rsidRDefault="005F122C" w:rsidP="005A7736">
          <w:pPr>
            <w:pStyle w:val="Sidhuvud"/>
            <w:tabs>
              <w:tab w:val="left" w:pos="2158"/>
            </w:tabs>
            <w:rPr>
              <w:rFonts w:ascii="Arial" w:hAnsi="Arial" w:cs="Arial"/>
            </w:rPr>
          </w:pPr>
        </w:p>
      </w:tc>
      <w:tc>
        <w:tcPr>
          <w:tcW w:w="4110" w:type="dxa"/>
        </w:tcPr>
        <w:p w:rsidR="005F122C" w:rsidDel="00383768" w:rsidRDefault="005F122C" w:rsidP="00383768">
          <w:pPr>
            <w:pStyle w:val="datum"/>
            <w:jc w:val="center"/>
          </w:pPr>
        </w:p>
      </w:tc>
    </w:tr>
  </w:tbl>
  <w:p w:rsidR="005F122C" w:rsidRDefault="005F122C">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0E81550"/>
    <w:lvl w:ilvl="0">
      <w:start w:val="1"/>
      <w:numFmt w:val="decimal"/>
      <w:lvlText w:val="%1."/>
      <w:lvlJc w:val="left"/>
      <w:pPr>
        <w:tabs>
          <w:tab w:val="num" w:pos="1209"/>
        </w:tabs>
        <w:ind w:left="1209" w:hanging="360"/>
      </w:pPr>
    </w:lvl>
  </w:abstractNum>
  <w:abstractNum w:abstractNumId="1">
    <w:nsid w:val="FFFFFF7F"/>
    <w:multiLevelType w:val="singleLevel"/>
    <w:tmpl w:val="DA8E17F0"/>
    <w:lvl w:ilvl="0">
      <w:start w:val="1"/>
      <w:numFmt w:val="decimal"/>
      <w:lvlText w:val="%1."/>
      <w:lvlJc w:val="left"/>
      <w:pPr>
        <w:tabs>
          <w:tab w:val="num" w:pos="643"/>
        </w:tabs>
        <w:ind w:left="643" w:hanging="360"/>
      </w:pPr>
    </w:lvl>
  </w:abstractNum>
  <w:abstractNum w:abstractNumId="2">
    <w:nsid w:val="FFFFFF88"/>
    <w:multiLevelType w:val="singleLevel"/>
    <w:tmpl w:val="A1500CA4"/>
    <w:lvl w:ilvl="0">
      <w:start w:val="1"/>
      <w:numFmt w:val="decimal"/>
      <w:lvlRestart w:val="0"/>
      <w:lvlText w:val="%1."/>
      <w:lvlJc w:val="left"/>
      <w:pPr>
        <w:tabs>
          <w:tab w:val="num" w:pos="357"/>
        </w:tabs>
        <w:ind w:left="357" w:hanging="357"/>
      </w:pPr>
    </w:lvl>
  </w:abstractNum>
  <w:abstractNum w:abstractNumId="3">
    <w:nsid w:val="FFFFFF89"/>
    <w:multiLevelType w:val="singleLevel"/>
    <w:tmpl w:val="74F45342"/>
    <w:lvl w:ilvl="0">
      <w:start w:val="1"/>
      <w:numFmt w:val="bullet"/>
      <w:lvlText w:val=""/>
      <w:lvlJc w:val="left"/>
      <w:pPr>
        <w:tabs>
          <w:tab w:val="num" w:pos="360"/>
        </w:tabs>
        <w:ind w:left="360" w:hanging="360"/>
      </w:pPr>
      <w:rPr>
        <w:rFonts w:ascii="Symbol" w:hAnsi="Symbol" w:cs="Symbol" w:hint="default"/>
      </w:rPr>
    </w:lvl>
  </w:abstractNum>
  <w:abstractNum w:abstractNumId="4">
    <w:nsid w:val="016244AA"/>
    <w:multiLevelType w:val="hybridMultilevel"/>
    <w:tmpl w:val="307442D4"/>
    <w:lvl w:ilvl="0" w:tplc="2D441506">
      <w:start w:val="1"/>
      <w:numFmt w:val="bullet"/>
      <w:pStyle w:val="Punktlista"/>
      <w:lvlText w:val=""/>
      <w:lvlJc w:val="left"/>
      <w:pPr>
        <w:tabs>
          <w:tab w:val="num" w:pos="720"/>
        </w:tabs>
        <w:ind w:left="720" w:hanging="550"/>
      </w:pPr>
      <w:rPr>
        <w:rFonts w:ascii="Symbol" w:hAnsi="Symbol" w:cs="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cs="Wingdings" w:hint="default"/>
      </w:rPr>
    </w:lvl>
    <w:lvl w:ilvl="3" w:tplc="041D0001">
      <w:start w:val="1"/>
      <w:numFmt w:val="bullet"/>
      <w:lvlText w:val=""/>
      <w:lvlJc w:val="left"/>
      <w:pPr>
        <w:tabs>
          <w:tab w:val="num" w:pos="2880"/>
        </w:tabs>
        <w:ind w:left="2880" w:hanging="360"/>
      </w:pPr>
      <w:rPr>
        <w:rFonts w:ascii="Symbol" w:hAnsi="Symbol" w:cs="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cs="Wingdings" w:hint="default"/>
      </w:rPr>
    </w:lvl>
    <w:lvl w:ilvl="6" w:tplc="041D0001">
      <w:start w:val="1"/>
      <w:numFmt w:val="bullet"/>
      <w:lvlText w:val=""/>
      <w:lvlJc w:val="left"/>
      <w:pPr>
        <w:tabs>
          <w:tab w:val="num" w:pos="5040"/>
        </w:tabs>
        <w:ind w:left="5040" w:hanging="360"/>
      </w:pPr>
      <w:rPr>
        <w:rFonts w:ascii="Symbol" w:hAnsi="Symbol" w:cs="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cs="Wingdings" w:hint="default"/>
      </w:rPr>
    </w:lvl>
  </w:abstractNum>
  <w:abstractNum w:abstractNumId="5">
    <w:nsid w:val="06052C7D"/>
    <w:multiLevelType w:val="hybridMultilevel"/>
    <w:tmpl w:val="0212DFF2"/>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6">
    <w:nsid w:val="06546679"/>
    <w:multiLevelType w:val="hybridMultilevel"/>
    <w:tmpl w:val="1732381A"/>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7">
    <w:nsid w:val="08DE699B"/>
    <w:multiLevelType w:val="hybridMultilevel"/>
    <w:tmpl w:val="400A38EA"/>
    <w:lvl w:ilvl="0" w:tplc="E23A80F8">
      <w:numFmt w:val="bullet"/>
      <w:lvlText w:val="-"/>
      <w:lvlJc w:val="left"/>
      <w:pPr>
        <w:ind w:left="1665" w:hanging="360"/>
      </w:pPr>
      <w:rPr>
        <w:rFonts w:ascii="Calibri" w:eastAsia="Times New Roman" w:hAnsi="Calibri" w:hint="default"/>
      </w:rPr>
    </w:lvl>
    <w:lvl w:ilvl="1" w:tplc="041D0003">
      <w:start w:val="1"/>
      <w:numFmt w:val="bullet"/>
      <w:lvlText w:val="o"/>
      <w:lvlJc w:val="left"/>
      <w:pPr>
        <w:ind w:left="2385" w:hanging="360"/>
      </w:pPr>
      <w:rPr>
        <w:rFonts w:ascii="Courier New" w:hAnsi="Courier New" w:cs="Courier New" w:hint="default"/>
      </w:rPr>
    </w:lvl>
    <w:lvl w:ilvl="2" w:tplc="041D0005">
      <w:start w:val="1"/>
      <w:numFmt w:val="bullet"/>
      <w:lvlText w:val=""/>
      <w:lvlJc w:val="left"/>
      <w:pPr>
        <w:ind w:left="3105" w:hanging="360"/>
      </w:pPr>
      <w:rPr>
        <w:rFonts w:ascii="Wingdings" w:hAnsi="Wingdings" w:cs="Wingdings" w:hint="default"/>
      </w:rPr>
    </w:lvl>
    <w:lvl w:ilvl="3" w:tplc="041D0001">
      <w:start w:val="1"/>
      <w:numFmt w:val="bullet"/>
      <w:lvlText w:val=""/>
      <w:lvlJc w:val="left"/>
      <w:pPr>
        <w:ind w:left="3825" w:hanging="360"/>
      </w:pPr>
      <w:rPr>
        <w:rFonts w:ascii="Symbol" w:hAnsi="Symbol" w:cs="Symbol" w:hint="default"/>
      </w:rPr>
    </w:lvl>
    <w:lvl w:ilvl="4" w:tplc="041D0003">
      <w:start w:val="1"/>
      <w:numFmt w:val="bullet"/>
      <w:lvlText w:val="o"/>
      <w:lvlJc w:val="left"/>
      <w:pPr>
        <w:ind w:left="4545" w:hanging="360"/>
      </w:pPr>
      <w:rPr>
        <w:rFonts w:ascii="Courier New" w:hAnsi="Courier New" w:cs="Courier New" w:hint="default"/>
      </w:rPr>
    </w:lvl>
    <w:lvl w:ilvl="5" w:tplc="041D0005">
      <w:start w:val="1"/>
      <w:numFmt w:val="bullet"/>
      <w:lvlText w:val=""/>
      <w:lvlJc w:val="left"/>
      <w:pPr>
        <w:ind w:left="5265" w:hanging="360"/>
      </w:pPr>
      <w:rPr>
        <w:rFonts w:ascii="Wingdings" w:hAnsi="Wingdings" w:cs="Wingdings" w:hint="default"/>
      </w:rPr>
    </w:lvl>
    <w:lvl w:ilvl="6" w:tplc="041D0001">
      <w:start w:val="1"/>
      <w:numFmt w:val="bullet"/>
      <w:lvlText w:val=""/>
      <w:lvlJc w:val="left"/>
      <w:pPr>
        <w:ind w:left="5985" w:hanging="360"/>
      </w:pPr>
      <w:rPr>
        <w:rFonts w:ascii="Symbol" w:hAnsi="Symbol" w:cs="Symbol" w:hint="default"/>
      </w:rPr>
    </w:lvl>
    <w:lvl w:ilvl="7" w:tplc="041D0003">
      <w:start w:val="1"/>
      <w:numFmt w:val="bullet"/>
      <w:lvlText w:val="o"/>
      <w:lvlJc w:val="left"/>
      <w:pPr>
        <w:ind w:left="6705" w:hanging="360"/>
      </w:pPr>
      <w:rPr>
        <w:rFonts w:ascii="Courier New" w:hAnsi="Courier New" w:cs="Courier New" w:hint="default"/>
      </w:rPr>
    </w:lvl>
    <w:lvl w:ilvl="8" w:tplc="041D0005">
      <w:start w:val="1"/>
      <w:numFmt w:val="bullet"/>
      <w:lvlText w:val=""/>
      <w:lvlJc w:val="left"/>
      <w:pPr>
        <w:ind w:left="7425" w:hanging="360"/>
      </w:pPr>
      <w:rPr>
        <w:rFonts w:ascii="Wingdings" w:hAnsi="Wingdings" w:cs="Wingdings" w:hint="default"/>
      </w:rPr>
    </w:lvl>
  </w:abstractNum>
  <w:abstractNum w:abstractNumId="8">
    <w:nsid w:val="097207F1"/>
    <w:multiLevelType w:val="hybridMultilevel"/>
    <w:tmpl w:val="B81697DE"/>
    <w:lvl w:ilvl="0" w:tplc="041D0001">
      <w:start w:val="1"/>
      <w:numFmt w:val="bullet"/>
      <w:lvlText w:val=""/>
      <w:lvlJc w:val="left"/>
      <w:pPr>
        <w:ind w:left="720" w:hanging="360"/>
      </w:pPr>
      <w:rPr>
        <w:rFonts w:ascii="Symbol" w:hAnsi="Symbol" w:cs="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9">
    <w:nsid w:val="14EB2537"/>
    <w:multiLevelType w:val="hybridMultilevel"/>
    <w:tmpl w:val="90CC7002"/>
    <w:lvl w:ilvl="0" w:tplc="041D0001">
      <w:start w:val="1"/>
      <w:numFmt w:val="bullet"/>
      <w:pStyle w:val="Numreradlista4"/>
      <w:lvlText w:val=""/>
      <w:lvlJc w:val="left"/>
      <w:pPr>
        <w:ind w:left="360" w:hanging="360"/>
      </w:pPr>
      <w:rPr>
        <w:rFonts w:ascii="Symbol" w:hAnsi="Symbol" w:cs="Symbol" w:hint="default"/>
      </w:rPr>
    </w:lvl>
    <w:lvl w:ilvl="1" w:tplc="041D0003">
      <w:start w:val="1"/>
      <w:numFmt w:val="bullet"/>
      <w:lvlText w:val="o"/>
      <w:lvlJc w:val="left"/>
      <w:pPr>
        <w:ind w:left="1080" w:hanging="360"/>
      </w:pPr>
      <w:rPr>
        <w:rFonts w:ascii="Courier New" w:hAnsi="Courier New" w:cs="Courier New" w:hint="default"/>
      </w:rPr>
    </w:lvl>
    <w:lvl w:ilvl="2" w:tplc="041D0005">
      <w:start w:val="1"/>
      <w:numFmt w:val="bullet"/>
      <w:lvlText w:val=""/>
      <w:lvlJc w:val="left"/>
      <w:pPr>
        <w:ind w:left="1800" w:hanging="360"/>
      </w:pPr>
      <w:rPr>
        <w:rFonts w:ascii="Wingdings" w:hAnsi="Wingdings" w:cs="Wingdings" w:hint="default"/>
      </w:rPr>
    </w:lvl>
    <w:lvl w:ilvl="3" w:tplc="041D0001">
      <w:start w:val="1"/>
      <w:numFmt w:val="bullet"/>
      <w:lvlText w:val=""/>
      <w:lvlJc w:val="left"/>
      <w:pPr>
        <w:ind w:left="2520" w:hanging="360"/>
      </w:pPr>
      <w:rPr>
        <w:rFonts w:ascii="Symbol" w:hAnsi="Symbol" w:cs="Symbol" w:hint="default"/>
      </w:rPr>
    </w:lvl>
    <w:lvl w:ilvl="4" w:tplc="041D0003">
      <w:start w:val="1"/>
      <w:numFmt w:val="bullet"/>
      <w:lvlText w:val="o"/>
      <w:lvlJc w:val="left"/>
      <w:pPr>
        <w:ind w:left="3240" w:hanging="360"/>
      </w:pPr>
      <w:rPr>
        <w:rFonts w:ascii="Courier New" w:hAnsi="Courier New" w:cs="Courier New" w:hint="default"/>
      </w:rPr>
    </w:lvl>
    <w:lvl w:ilvl="5" w:tplc="041D0005">
      <w:start w:val="1"/>
      <w:numFmt w:val="bullet"/>
      <w:lvlText w:val=""/>
      <w:lvlJc w:val="left"/>
      <w:pPr>
        <w:ind w:left="3960" w:hanging="360"/>
      </w:pPr>
      <w:rPr>
        <w:rFonts w:ascii="Wingdings" w:hAnsi="Wingdings" w:cs="Wingdings" w:hint="default"/>
      </w:rPr>
    </w:lvl>
    <w:lvl w:ilvl="6" w:tplc="041D0001">
      <w:start w:val="1"/>
      <w:numFmt w:val="bullet"/>
      <w:lvlText w:val=""/>
      <w:lvlJc w:val="left"/>
      <w:pPr>
        <w:ind w:left="4680" w:hanging="360"/>
      </w:pPr>
      <w:rPr>
        <w:rFonts w:ascii="Symbol" w:hAnsi="Symbol" w:cs="Symbol" w:hint="default"/>
      </w:rPr>
    </w:lvl>
    <w:lvl w:ilvl="7" w:tplc="041D0003">
      <w:start w:val="1"/>
      <w:numFmt w:val="bullet"/>
      <w:lvlText w:val="o"/>
      <w:lvlJc w:val="left"/>
      <w:pPr>
        <w:ind w:left="5400" w:hanging="360"/>
      </w:pPr>
      <w:rPr>
        <w:rFonts w:ascii="Courier New" w:hAnsi="Courier New" w:cs="Courier New" w:hint="default"/>
      </w:rPr>
    </w:lvl>
    <w:lvl w:ilvl="8" w:tplc="041D0005">
      <w:start w:val="1"/>
      <w:numFmt w:val="bullet"/>
      <w:lvlText w:val=""/>
      <w:lvlJc w:val="left"/>
      <w:pPr>
        <w:ind w:left="6120" w:hanging="360"/>
      </w:pPr>
      <w:rPr>
        <w:rFonts w:ascii="Wingdings" w:hAnsi="Wingdings" w:cs="Wingdings" w:hint="default"/>
      </w:rPr>
    </w:lvl>
  </w:abstractNum>
  <w:abstractNum w:abstractNumId="10">
    <w:nsid w:val="1BCC2A0E"/>
    <w:multiLevelType w:val="multilevel"/>
    <w:tmpl w:val="EFA40A1C"/>
    <w:lvl w:ilvl="0">
      <w:start w:val="1"/>
      <w:numFmt w:val="decimal"/>
      <w:lvlText w:val="%1"/>
      <w:lvlJc w:val="left"/>
      <w:pPr>
        <w:tabs>
          <w:tab w:val="num" w:pos="340"/>
        </w:tabs>
        <w:ind w:left="340" w:hanging="340"/>
      </w:pPr>
      <w:rPr>
        <w:rFonts w:ascii="Arial" w:hAnsi="Arial" w:cs="Arial" w:hint="default"/>
      </w:rPr>
    </w:lvl>
    <w:lvl w:ilvl="1">
      <w:start w:val="1"/>
      <w:numFmt w:val="decimal"/>
      <w:lvlText w:val="%1.%2"/>
      <w:lvlJc w:val="left"/>
      <w:pPr>
        <w:tabs>
          <w:tab w:val="num" w:pos="340"/>
        </w:tabs>
        <w:ind w:left="340" w:hanging="340"/>
      </w:pPr>
      <w:rPr>
        <w:rFonts w:hint="default"/>
      </w:rPr>
    </w:lvl>
    <w:lvl w:ilvl="2">
      <w:start w:val="1"/>
      <w:numFmt w:val="decimal"/>
      <w:lvlText w:val="%1.%2.%3"/>
      <w:lvlJc w:val="left"/>
      <w:pPr>
        <w:tabs>
          <w:tab w:val="num" w:pos="454"/>
        </w:tabs>
        <w:ind w:left="454" w:hanging="454"/>
      </w:pPr>
      <w:rPr>
        <w:rFonts w:hint="default"/>
      </w:rPr>
    </w:lvl>
    <w:lvl w:ilvl="3">
      <w:start w:val="1"/>
      <w:numFmt w:val="decimal"/>
      <w:lvlText w:val="%1.%2.%3.%4."/>
      <w:lvlJc w:val="left"/>
      <w:pPr>
        <w:tabs>
          <w:tab w:val="num" w:pos="3240"/>
        </w:tabs>
        <w:ind w:left="2088" w:hanging="648"/>
      </w:pPr>
      <w:rPr>
        <w:rFonts w:hint="default"/>
      </w:rPr>
    </w:lvl>
    <w:lvl w:ilvl="4">
      <w:start w:val="1"/>
      <w:numFmt w:val="decimal"/>
      <w:lvlText w:val="%1.%2.%3.%4.%5."/>
      <w:lvlJc w:val="left"/>
      <w:pPr>
        <w:tabs>
          <w:tab w:val="num" w:pos="3960"/>
        </w:tabs>
        <w:ind w:left="2592" w:hanging="792"/>
      </w:pPr>
      <w:rPr>
        <w:rFonts w:hint="default"/>
      </w:rPr>
    </w:lvl>
    <w:lvl w:ilvl="5">
      <w:start w:val="1"/>
      <w:numFmt w:val="decimal"/>
      <w:lvlText w:val="%1.%2.%3.%4.%5.%6."/>
      <w:lvlJc w:val="left"/>
      <w:pPr>
        <w:tabs>
          <w:tab w:val="num" w:pos="4680"/>
        </w:tabs>
        <w:ind w:left="3096" w:hanging="936"/>
      </w:pPr>
      <w:rPr>
        <w:rFonts w:hint="default"/>
      </w:rPr>
    </w:lvl>
    <w:lvl w:ilvl="6">
      <w:start w:val="1"/>
      <w:numFmt w:val="decimal"/>
      <w:lvlText w:val="%1.%2.%3.%4.%5.%6.%7."/>
      <w:lvlJc w:val="left"/>
      <w:pPr>
        <w:tabs>
          <w:tab w:val="num" w:pos="5760"/>
        </w:tabs>
        <w:ind w:left="3600" w:hanging="1080"/>
      </w:pPr>
      <w:rPr>
        <w:rFonts w:hint="default"/>
      </w:rPr>
    </w:lvl>
    <w:lvl w:ilvl="7">
      <w:start w:val="1"/>
      <w:numFmt w:val="decimal"/>
      <w:lvlText w:val="%1.%2.%3.%4.%5.%6.%7.%8."/>
      <w:lvlJc w:val="left"/>
      <w:pPr>
        <w:tabs>
          <w:tab w:val="num" w:pos="6480"/>
        </w:tabs>
        <w:ind w:left="4104" w:hanging="1224"/>
      </w:pPr>
      <w:rPr>
        <w:rFonts w:hint="default"/>
      </w:rPr>
    </w:lvl>
    <w:lvl w:ilvl="8">
      <w:start w:val="1"/>
      <w:numFmt w:val="decimal"/>
      <w:lvlText w:val="%1.%2.%3.%4.%5.%6.%7.%8.%9."/>
      <w:lvlJc w:val="left"/>
      <w:pPr>
        <w:tabs>
          <w:tab w:val="num" w:pos="7200"/>
        </w:tabs>
        <w:ind w:left="4680" w:hanging="1440"/>
      </w:pPr>
      <w:rPr>
        <w:rFonts w:hint="default"/>
      </w:rPr>
    </w:lvl>
  </w:abstractNum>
  <w:abstractNum w:abstractNumId="11">
    <w:nsid w:val="212E15EB"/>
    <w:multiLevelType w:val="hybridMultilevel"/>
    <w:tmpl w:val="D234969C"/>
    <w:lvl w:ilvl="0" w:tplc="40BE472C">
      <w:numFmt w:val="bullet"/>
      <w:lvlText w:val="-"/>
      <w:lvlJc w:val="left"/>
      <w:pPr>
        <w:ind w:left="720" w:hanging="360"/>
      </w:pPr>
      <w:rPr>
        <w:rFonts w:ascii="Palatino Linotype" w:eastAsia="Times New Roman" w:hAnsi="Palatino Linotype"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12">
    <w:nsid w:val="2AAA7AA0"/>
    <w:multiLevelType w:val="hybridMultilevel"/>
    <w:tmpl w:val="D5C22D3A"/>
    <w:lvl w:ilvl="0" w:tplc="554836B2">
      <w:numFmt w:val="bullet"/>
      <w:lvlText w:val="-"/>
      <w:lvlJc w:val="left"/>
      <w:pPr>
        <w:ind w:left="720" w:hanging="360"/>
      </w:pPr>
      <w:rPr>
        <w:rFonts w:ascii="Palatino Linotype" w:eastAsia="Times New Roman" w:hAnsi="Palatino Linotype"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13">
    <w:nsid w:val="3F1F4F8F"/>
    <w:multiLevelType w:val="hybridMultilevel"/>
    <w:tmpl w:val="5898516A"/>
    <w:lvl w:ilvl="0" w:tplc="041D0001">
      <w:start w:val="1"/>
      <w:numFmt w:val="bullet"/>
      <w:lvlText w:val=""/>
      <w:lvlJc w:val="left"/>
      <w:pPr>
        <w:tabs>
          <w:tab w:val="num" w:pos="720"/>
        </w:tabs>
        <w:ind w:left="720" w:hanging="360"/>
      </w:pPr>
      <w:rPr>
        <w:rFonts w:ascii="Symbol" w:hAnsi="Symbol" w:cs="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start w:val="1"/>
      <w:numFmt w:val="bullet"/>
      <w:lvlText w:val=""/>
      <w:lvlJc w:val="left"/>
      <w:pPr>
        <w:tabs>
          <w:tab w:val="num" w:pos="2160"/>
        </w:tabs>
        <w:ind w:left="2160" w:hanging="360"/>
      </w:pPr>
      <w:rPr>
        <w:rFonts w:ascii="Wingdings" w:hAnsi="Wingdings" w:cs="Wingdings" w:hint="default"/>
      </w:rPr>
    </w:lvl>
    <w:lvl w:ilvl="3" w:tplc="041D0001">
      <w:start w:val="1"/>
      <w:numFmt w:val="bullet"/>
      <w:lvlText w:val=""/>
      <w:lvlJc w:val="left"/>
      <w:pPr>
        <w:tabs>
          <w:tab w:val="num" w:pos="2880"/>
        </w:tabs>
        <w:ind w:left="2880" w:hanging="360"/>
      </w:pPr>
      <w:rPr>
        <w:rFonts w:ascii="Symbol" w:hAnsi="Symbol" w:cs="Symbol" w:hint="default"/>
      </w:rPr>
    </w:lvl>
    <w:lvl w:ilvl="4" w:tplc="041D0003">
      <w:start w:val="1"/>
      <w:numFmt w:val="bullet"/>
      <w:lvlText w:val="o"/>
      <w:lvlJc w:val="left"/>
      <w:pPr>
        <w:tabs>
          <w:tab w:val="num" w:pos="3600"/>
        </w:tabs>
        <w:ind w:left="3600" w:hanging="360"/>
      </w:pPr>
      <w:rPr>
        <w:rFonts w:ascii="Courier New" w:hAnsi="Courier New" w:cs="Courier New" w:hint="default"/>
      </w:rPr>
    </w:lvl>
    <w:lvl w:ilvl="5" w:tplc="041D0005">
      <w:start w:val="1"/>
      <w:numFmt w:val="bullet"/>
      <w:lvlText w:val=""/>
      <w:lvlJc w:val="left"/>
      <w:pPr>
        <w:tabs>
          <w:tab w:val="num" w:pos="4320"/>
        </w:tabs>
        <w:ind w:left="4320" w:hanging="360"/>
      </w:pPr>
      <w:rPr>
        <w:rFonts w:ascii="Wingdings" w:hAnsi="Wingdings" w:cs="Wingdings" w:hint="default"/>
      </w:rPr>
    </w:lvl>
    <w:lvl w:ilvl="6" w:tplc="041D0001">
      <w:start w:val="1"/>
      <w:numFmt w:val="bullet"/>
      <w:lvlText w:val=""/>
      <w:lvlJc w:val="left"/>
      <w:pPr>
        <w:tabs>
          <w:tab w:val="num" w:pos="5040"/>
        </w:tabs>
        <w:ind w:left="5040" w:hanging="360"/>
      </w:pPr>
      <w:rPr>
        <w:rFonts w:ascii="Symbol" w:hAnsi="Symbol" w:cs="Symbol" w:hint="default"/>
      </w:rPr>
    </w:lvl>
    <w:lvl w:ilvl="7" w:tplc="041D0003">
      <w:start w:val="1"/>
      <w:numFmt w:val="bullet"/>
      <w:lvlText w:val="o"/>
      <w:lvlJc w:val="left"/>
      <w:pPr>
        <w:tabs>
          <w:tab w:val="num" w:pos="5760"/>
        </w:tabs>
        <w:ind w:left="5760" w:hanging="360"/>
      </w:pPr>
      <w:rPr>
        <w:rFonts w:ascii="Courier New" w:hAnsi="Courier New" w:cs="Courier New" w:hint="default"/>
      </w:rPr>
    </w:lvl>
    <w:lvl w:ilvl="8" w:tplc="041D0005">
      <w:start w:val="1"/>
      <w:numFmt w:val="bullet"/>
      <w:lvlText w:val=""/>
      <w:lvlJc w:val="left"/>
      <w:pPr>
        <w:tabs>
          <w:tab w:val="num" w:pos="6480"/>
        </w:tabs>
        <w:ind w:left="6480" w:hanging="360"/>
      </w:pPr>
      <w:rPr>
        <w:rFonts w:ascii="Wingdings" w:hAnsi="Wingdings" w:cs="Wingdings" w:hint="default"/>
      </w:rPr>
    </w:lvl>
  </w:abstractNum>
  <w:abstractNum w:abstractNumId="14">
    <w:nsid w:val="48E24640"/>
    <w:multiLevelType w:val="hybridMultilevel"/>
    <w:tmpl w:val="A26CA612"/>
    <w:lvl w:ilvl="0" w:tplc="83E4211A">
      <w:start w:val="1"/>
      <w:numFmt w:val="decimal"/>
      <w:pStyle w:val="Numreradrubrik"/>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5">
    <w:nsid w:val="4F11786D"/>
    <w:multiLevelType w:val="hybridMultilevel"/>
    <w:tmpl w:val="98F0B798"/>
    <w:lvl w:ilvl="0" w:tplc="1D80006C">
      <w:start w:val="1"/>
      <w:numFmt w:val="decimal"/>
      <w:lvlText w:val="%1."/>
      <w:lvlJc w:val="left"/>
      <w:pPr>
        <w:ind w:left="1440" w:hanging="360"/>
      </w:pPr>
    </w:lvl>
    <w:lvl w:ilvl="1" w:tplc="041D0019">
      <w:start w:val="1"/>
      <w:numFmt w:val="lowerLetter"/>
      <w:lvlText w:val="%2."/>
      <w:lvlJc w:val="left"/>
      <w:pPr>
        <w:ind w:left="2160" w:hanging="360"/>
      </w:pPr>
    </w:lvl>
    <w:lvl w:ilvl="2" w:tplc="041D001B">
      <w:start w:val="1"/>
      <w:numFmt w:val="lowerRoman"/>
      <w:lvlText w:val="%3."/>
      <w:lvlJc w:val="right"/>
      <w:pPr>
        <w:ind w:left="2880" w:hanging="180"/>
      </w:pPr>
    </w:lvl>
    <w:lvl w:ilvl="3" w:tplc="041D000F">
      <w:start w:val="1"/>
      <w:numFmt w:val="decimal"/>
      <w:lvlText w:val="%4."/>
      <w:lvlJc w:val="left"/>
      <w:pPr>
        <w:ind w:left="3600" w:hanging="360"/>
      </w:pPr>
    </w:lvl>
    <w:lvl w:ilvl="4" w:tplc="041D0019">
      <w:start w:val="1"/>
      <w:numFmt w:val="lowerLetter"/>
      <w:lvlText w:val="%5."/>
      <w:lvlJc w:val="left"/>
      <w:pPr>
        <w:ind w:left="4320" w:hanging="360"/>
      </w:pPr>
    </w:lvl>
    <w:lvl w:ilvl="5" w:tplc="041D001B">
      <w:start w:val="1"/>
      <w:numFmt w:val="lowerRoman"/>
      <w:lvlText w:val="%6."/>
      <w:lvlJc w:val="right"/>
      <w:pPr>
        <w:ind w:left="5040" w:hanging="180"/>
      </w:pPr>
    </w:lvl>
    <w:lvl w:ilvl="6" w:tplc="041D000F">
      <w:start w:val="1"/>
      <w:numFmt w:val="decimal"/>
      <w:lvlText w:val="%7."/>
      <w:lvlJc w:val="left"/>
      <w:pPr>
        <w:ind w:left="5760" w:hanging="360"/>
      </w:pPr>
    </w:lvl>
    <w:lvl w:ilvl="7" w:tplc="041D0019">
      <w:start w:val="1"/>
      <w:numFmt w:val="lowerLetter"/>
      <w:lvlText w:val="%8."/>
      <w:lvlJc w:val="left"/>
      <w:pPr>
        <w:ind w:left="6480" w:hanging="360"/>
      </w:pPr>
    </w:lvl>
    <w:lvl w:ilvl="8" w:tplc="041D001B">
      <w:start w:val="1"/>
      <w:numFmt w:val="lowerRoman"/>
      <w:lvlText w:val="%9."/>
      <w:lvlJc w:val="right"/>
      <w:pPr>
        <w:ind w:left="7200" w:hanging="180"/>
      </w:pPr>
    </w:lvl>
  </w:abstractNum>
  <w:abstractNum w:abstractNumId="16">
    <w:nsid w:val="52320253"/>
    <w:multiLevelType w:val="hybridMultilevel"/>
    <w:tmpl w:val="AB322D4A"/>
    <w:lvl w:ilvl="0" w:tplc="041D0001">
      <w:start w:val="1"/>
      <w:numFmt w:val="bullet"/>
      <w:lvlText w:val=""/>
      <w:lvlJc w:val="left"/>
      <w:pPr>
        <w:ind w:left="738" w:hanging="360"/>
      </w:pPr>
      <w:rPr>
        <w:rFonts w:ascii="Symbol" w:hAnsi="Symbol" w:cs="Symbol" w:hint="default"/>
      </w:rPr>
    </w:lvl>
    <w:lvl w:ilvl="1" w:tplc="041D0003">
      <w:start w:val="1"/>
      <w:numFmt w:val="bullet"/>
      <w:lvlText w:val="o"/>
      <w:lvlJc w:val="left"/>
      <w:pPr>
        <w:ind w:left="1458" w:hanging="360"/>
      </w:pPr>
      <w:rPr>
        <w:rFonts w:ascii="Courier New" w:hAnsi="Courier New" w:cs="Courier New" w:hint="default"/>
      </w:rPr>
    </w:lvl>
    <w:lvl w:ilvl="2" w:tplc="041D0005">
      <w:start w:val="1"/>
      <w:numFmt w:val="bullet"/>
      <w:lvlText w:val=""/>
      <w:lvlJc w:val="left"/>
      <w:pPr>
        <w:ind w:left="2178" w:hanging="360"/>
      </w:pPr>
      <w:rPr>
        <w:rFonts w:ascii="Wingdings" w:hAnsi="Wingdings" w:cs="Wingdings" w:hint="default"/>
      </w:rPr>
    </w:lvl>
    <w:lvl w:ilvl="3" w:tplc="041D0001">
      <w:start w:val="1"/>
      <w:numFmt w:val="bullet"/>
      <w:lvlText w:val=""/>
      <w:lvlJc w:val="left"/>
      <w:pPr>
        <w:ind w:left="2898" w:hanging="360"/>
      </w:pPr>
      <w:rPr>
        <w:rFonts w:ascii="Symbol" w:hAnsi="Symbol" w:cs="Symbol" w:hint="default"/>
      </w:rPr>
    </w:lvl>
    <w:lvl w:ilvl="4" w:tplc="041D0003">
      <w:start w:val="1"/>
      <w:numFmt w:val="bullet"/>
      <w:lvlText w:val="o"/>
      <w:lvlJc w:val="left"/>
      <w:pPr>
        <w:ind w:left="3618" w:hanging="360"/>
      </w:pPr>
      <w:rPr>
        <w:rFonts w:ascii="Courier New" w:hAnsi="Courier New" w:cs="Courier New" w:hint="default"/>
      </w:rPr>
    </w:lvl>
    <w:lvl w:ilvl="5" w:tplc="041D0005">
      <w:start w:val="1"/>
      <w:numFmt w:val="bullet"/>
      <w:lvlText w:val=""/>
      <w:lvlJc w:val="left"/>
      <w:pPr>
        <w:ind w:left="4338" w:hanging="360"/>
      </w:pPr>
      <w:rPr>
        <w:rFonts w:ascii="Wingdings" w:hAnsi="Wingdings" w:cs="Wingdings" w:hint="default"/>
      </w:rPr>
    </w:lvl>
    <w:lvl w:ilvl="6" w:tplc="041D0001">
      <w:start w:val="1"/>
      <w:numFmt w:val="bullet"/>
      <w:lvlText w:val=""/>
      <w:lvlJc w:val="left"/>
      <w:pPr>
        <w:ind w:left="5058" w:hanging="360"/>
      </w:pPr>
      <w:rPr>
        <w:rFonts w:ascii="Symbol" w:hAnsi="Symbol" w:cs="Symbol" w:hint="default"/>
      </w:rPr>
    </w:lvl>
    <w:lvl w:ilvl="7" w:tplc="041D0003">
      <w:start w:val="1"/>
      <w:numFmt w:val="bullet"/>
      <w:lvlText w:val="o"/>
      <w:lvlJc w:val="left"/>
      <w:pPr>
        <w:ind w:left="5778" w:hanging="360"/>
      </w:pPr>
      <w:rPr>
        <w:rFonts w:ascii="Courier New" w:hAnsi="Courier New" w:cs="Courier New" w:hint="default"/>
      </w:rPr>
    </w:lvl>
    <w:lvl w:ilvl="8" w:tplc="041D0005">
      <w:start w:val="1"/>
      <w:numFmt w:val="bullet"/>
      <w:lvlText w:val=""/>
      <w:lvlJc w:val="left"/>
      <w:pPr>
        <w:ind w:left="6498" w:hanging="360"/>
      </w:pPr>
      <w:rPr>
        <w:rFonts w:ascii="Wingdings" w:hAnsi="Wingdings" w:cs="Wingdings" w:hint="default"/>
      </w:rPr>
    </w:lvl>
  </w:abstractNum>
  <w:abstractNum w:abstractNumId="17">
    <w:nsid w:val="531B74A0"/>
    <w:multiLevelType w:val="multilevel"/>
    <w:tmpl w:val="E14CE1C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51C6462"/>
    <w:multiLevelType w:val="hybridMultilevel"/>
    <w:tmpl w:val="29C02542"/>
    <w:lvl w:ilvl="0" w:tplc="41304122">
      <w:numFmt w:val="bullet"/>
      <w:lvlText w:val="-"/>
      <w:lvlJc w:val="left"/>
      <w:pPr>
        <w:ind w:left="644" w:hanging="360"/>
      </w:pPr>
      <w:rPr>
        <w:rFonts w:ascii="Calibri" w:eastAsia="Times New Roman" w:hAnsi="Calibri"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19">
    <w:nsid w:val="588F2380"/>
    <w:multiLevelType w:val="hybridMultilevel"/>
    <w:tmpl w:val="A03836E4"/>
    <w:lvl w:ilvl="0" w:tplc="A8AE9DB4">
      <w:start w:val="1"/>
      <w:numFmt w:val="bullet"/>
      <w:lvlText w:val="-"/>
      <w:lvlJc w:val="left"/>
      <w:pPr>
        <w:ind w:left="720" w:hanging="360"/>
      </w:pPr>
      <w:rPr>
        <w:rFonts w:ascii="Palatino Linotype" w:eastAsia="Times New Roman" w:hAnsi="Palatino Linotype"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20">
    <w:nsid w:val="5B1219A0"/>
    <w:multiLevelType w:val="hybridMultilevel"/>
    <w:tmpl w:val="21CAA732"/>
    <w:lvl w:ilvl="0" w:tplc="CE2AC370">
      <w:start w:val="1"/>
      <w:numFmt w:val="bullet"/>
      <w:lvlText w:val="-"/>
      <w:lvlJc w:val="left"/>
      <w:pPr>
        <w:ind w:left="1353" w:hanging="360"/>
      </w:pPr>
      <w:rPr>
        <w:rFonts w:ascii="Calibri" w:eastAsia="Times New Roman" w:hAnsi="Calibri" w:hint="default"/>
      </w:rPr>
    </w:lvl>
    <w:lvl w:ilvl="1" w:tplc="041D0003">
      <w:start w:val="1"/>
      <w:numFmt w:val="bullet"/>
      <w:lvlText w:val="o"/>
      <w:lvlJc w:val="left"/>
      <w:pPr>
        <w:ind w:left="2385" w:hanging="360"/>
      </w:pPr>
      <w:rPr>
        <w:rFonts w:ascii="Courier New" w:hAnsi="Courier New" w:cs="Courier New" w:hint="default"/>
      </w:rPr>
    </w:lvl>
    <w:lvl w:ilvl="2" w:tplc="041D0005">
      <w:start w:val="1"/>
      <w:numFmt w:val="bullet"/>
      <w:lvlText w:val=""/>
      <w:lvlJc w:val="left"/>
      <w:pPr>
        <w:ind w:left="3105" w:hanging="360"/>
      </w:pPr>
      <w:rPr>
        <w:rFonts w:ascii="Wingdings" w:hAnsi="Wingdings" w:cs="Wingdings" w:hint="default"/>
      </w:rPr>
    </w:lvl>
    <w:lvl w:ilvl="3" w:tplc="041D0001">
      <w:start w:val="1"/>
      <w:numFmt w:val="bullet"/>
      <w:lvlText w:val=""/>
      <w:lvlJc w:val="left"/>
      <w:pPr>
        <w:ind w:left="3825" w:hanging="360"/>
      </w:pPr>
      <w:rPr>
        <w:rFonts w:ascii="Symbol" w:hAnsi="Symbol" w:cs="Symbol" w:hint="default"/>
      </w:rPr>
    </w:lvl>
    <w:lvl w:ilvl="4" w:tplc="041D0003">
      <w:start w:val="1"/>
      <w:numFmt w:val="bullet"/>
      <w:lvlText w:val="o"/>
      <w:lvlJc w:val="left"/>
      <w:pPr>
        <w:ind w:left="4545" w:hanging="360"/>
      </w:pPr>
      <w:rPr>
        <w:rFonts w:ascii="Courier New" w:hAnsi="Courier New" w:cs="Courier New" w:hint="default"/>
      </w:rPr>
    </w:lvl>
    <w:lvl w:ilvl="5" w:tplc="041D0005">
      <w:start w:val="1"/>
      <w:numFmt w:val="bullet"/>
      <w:lvlText w:val=""/>
      <w:lvlJc w:val="left"/>
      <w:pPr>
        <w:ind w:left="5265" w:hanging="360"/>
      </w:pPr>
      <w:rPr>
        <w:rFonts w:ascii="Wingdings" w:hAnsi="Wingdings" w:cs="Wingdings" w:hint="default"/>
      </w:rPr>
    </w:lvl>
    <w:lvl w:ilvl="6" w:tplc="041D0001">
      <w:start w:val="1"/>
      <w:numFmt w:val="bullet"/>
      <w:lvlText w:val=""/>
      <w:lvlJc w:val="left"/>
      <w:pPr>
        <w:ind w:left="5985" w:hanging="360"/>
      </w:pPr>
      <w:rPr>
        <w:rFonts w:ascii="Symbol" w:hAnsi="Symbol" w:cs="Symbol" w:hint="default"/>
      </w:rPr>
    </w:lvl>
    <w:lvl w:ilvl="7" w:tplc="041D0003">
      <w:start w:val="1"/>
      <w:numFmt w:val="bullet"/>
      <w:lvlText w:val="o"/>
      <w:lvlJc w:val="left"/>
      <w:pPr>
        <w:ind w:left="6705" w:hanging="360"/>
      </w:pPr>
      <w:rPr>
        <w:rFonts w:ascii="Courier New" w:hAnsi="Courier New" w:cs="Courier New" w:hint="default"/>
      </w:rPr>
    </w:lvl>
    <w:lvl w:ilvl="8" w:tplc="041D0005">
      <w:start w:val="1"/>
      <w:numFmt w:val="bullet"/>
      <w:lvlText w:val=""/>
      <w:lvlJc w:val="left"/>
      <w:pPr>
        <w:ind w:left="7425" w:hanging="360"/>
      </w:pPr>
      <w:rPr>
        <w:rFonts w:ascii="Wingdings" w:hAnsi="Wingdings" w:cs="Wingdings" w:hint="default"/>
      </w:rPr>
    </w:lvl>
  </w:abstractNum>
  <w:abstractNum w:abstractNumId="21">
    <w:nsid w:val="5B1F047A"/>
    <w:multiLevelType w:val="hybridMultilevel"/>
    <w:tmpl w:val="9084B7F2"/>
    <w:lvl w:ilvl="0" w:tplc="041D0017">
      <w:start w:val="1"/>
      <w:numFmt w:val="lowerLetter"/>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22">
    <w:nsid w:val="6A2B386C"/>
    <w:multiLevelType w:val="hybridMultilevel"/>
    <w:tmpl w:val="2A6E2F44"/>
    <w:lvl w:ilvl="0" w:tplc="4850B8F6">
      <w:start w:val="1"/>
      <w:numFmt w:val="bullet"/>
      <w:lvlText w:val="-"/>
      <w:lvlJc w:val="left"/>
      <w:pPr>
        <w:ind w:left="720" w:hanging="360"/>
      </w:pPr>
      <w:rPr>
        <w:rFonts w:ascii="Palatino Linotype" w:eastAsia="Times New Roman" w:hAnsi="Palatino Linotype"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23">
    <w:nsid w:val="7A542DB5"/>
    <w:multiLevelType w:val="hybridMultilevel"/>
    <w:tmpl w:val="23AA7616"/>
    <w:lvl w:ilvl="0" w:tplc="C0CCE5FE">
      <w:start w:val="1"/>
      <w:numFmt w:val="bullet"/>
      <w:pStyle w:val="punktlista0"/>
      <w:lvlText w:val=""/>
      <w:lvlJc w:val="left"/>
      <w:pPr>
        <w:ind w:left="720" w:hanging="360"/>
      </w:pPr>
      <w:rPr>
        <w:rFonts w:ascii="Symbol" w:hAnsi="Symbol" w:cs="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abstractNum w:abstractNumId="24">
    <w:nsid w:val="7AF552B3"/>
    <w:multiLevelType w:val="hybridMultilevel"/>
    <w:tmpl w:val="EBEE89E0"/>
    <w:lvl w:ilvl="0" w:tplc="BD7EFCCE">
      <w:start w:val="1"/>
      <w:numFmt w:val="bullet"/>
      <w:pStyle w:val="Strecksats"/>
      <w:lvlText w:val="−"/>
      <w:lvlJc w:val="left"/>
      <w:pPr>
        <w:ind w:left="720" w:hanging="360"/>
      </w:pPr>
      <w:rPr>
        <w:rFonts w:ascii="Palatino Linotype" w:hAnsi="Palatino Linotype" w:cs="Palatino Linotype"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cs="Wingdings" w:hint="default"/>
      </w:rPr>
    </w:lvl>
    <w:lvl w:ilvl="3" w:tplc="041D0001">
      <w:start w:val="1"/>
      <w:numFmt w:val="bullet"/>
      <w:lvlText w:val=""/>
      <w:lvlJc w:val="left"/>
      <w:pPr>
        <w:ind w:left="2880" w:hanging="360"/>
      </w:pPr>
      <w:rPr>
        <w:rFonts w:ascii="Symbol" w:hAnsi="Symbol" w:cs="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cs="Wingdings" w:hint="default"/>
      </w:rPr>
    </w:lvl>
    <w:lvl w:ilvl="6" w:tplc="041D0001">
      <w:start w:val="1"/>
      <w:numFmt w:val="bullet"/>
      <w:lvlText w:val=""/>
      <w:lvlJc w:val="left"/>
      <w:pPr>
        <w:ind w:left="5040" w:hanging="360"/>
      </w:pPr>
      <w:rPr>
        <w:rFonts w:ascii="Symbol" w:hAnsi="Symbol" w:cs="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cs="Wingdings" w:hint="default"/>
      </w:rPr>
    </w:lvl>
  </w:abstractNum>
  <w:num w:numId="1">
    <w:abstractNumId w:val="3"/>
  </w:num>
  <w:num w:numId="2">
    <w:abstractNumId w:val="2"/>
  </w:num>
  <w:num w:numId="3">
    <w:abstractNumId w:val="0"/>
  </w:num>
  <w:num w:numId="4">
    <w:abstractNumId w:val="3"/>
  </w:num>
  <w:num w:numId="5">
    <w:abstractNumId w:val="2"/>
  </w:num>
  <w:num w:numId="6">
    <w:abstractNumId w:val="0"/>
  </w:num>
  <w:num w:numId="7">
    <w:abstractNumId w:val="2"/>
  </w:num>
  <w:num w:numId="8">
    <w:abstractNumId w:val="4"/>
  </w:num>
  <w:num w:numId="9">
    <w:abstractNumId w:val="10"/>
  </w:num>
  <w:num w:numId="10">
    <w:abstractNumId w:val="24"/>
  </w:num>
  <w:num w:numId="11">
    <w:abstractNumId w:val="11"/>
  </w:num>
  <w:num w:numId="12">
    <w:abstractNumId w:val="20"/>
  </w:num>
  <w:num w:numId="13">
    <w:abstractNumId w:val="7"/>
  </w:num>
  <w:num w:numId="14">
    <w:abstractNumId w:val="18"/>
  </w:num>
  <w:num w:numId="15">
    <w:abstractNumId w:val="6"/>
  </w:num>
  <w:num w:numId="16">
    <w:abstractNumId w:val="9"/>
  </w:num>
  <w:num w:numId="17">
    <w:abstractNumId w:val="1"/>
  </w:num>
  <w:num w:numId="18">
    <w:abstractNumId w:val="8"/>
  </w:num>
  <w:num w:numId="19">
    <w:abstractNumId w:val="0"/>
  </w:num>
  <w:num w:numId="20">
    <w:abstractNumId w:val="23"/>
  </w:num>
  <w:num w:numId="21">
    <w:abstractNumId w:val="14"/>
  </w:num>
  <w:num w:numId="22">
    <w:abstractNumId w:val="17"/>
  </w:num>
  <w:num w:numId="23">
    <w:abstractNumId w:val="16"/>
  </w:num>
  <w:num w:numId="24">
    <w:abstractNumId w:val="12"/>
  </w:num>
  <w:num w:numId="25">
    <w:abstractNumId w:val="15"/>
  </w:num>
  <w:num w:numId="26">
    <w:abstractNumId w:val="5"/>
  </w:num>
  <w:num w:numId="27">
    <w:abstractNumId w:val="21"/>
  </w:num>
  <w:num w:numId="28">
    <w:abstractNumId w:val="13"/>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trackRevisions/>
  <w:defaultTabStop w:val="1304"/>
  <w:autoHyphenation/>
  <w:hyphenationZone w:val="425"/>
  <w:doNotHyphenateCaps/>
  <w:drawingGridHorizontalSpacing w:val="100"/>
  <w:displayHorizontalDrawingGridEvery w:val="2"/>
  <w:displayVerticalDrawingGridEvery w:val="2"/>
  <w:noPunctuationKerning/>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BBC"/>
    <w:rsid w:val="00000D64"/>
    <w:rsid w:val="00002CB5"/>
    <w:rsid w:val="00003446"/>
    <w:rsid w:val="000034E2"/>
    <w:rsid w:val="00003CB4"/>
    <w:rsid w:val="00006EAE"/>
    <w:rsid w:val="000127FC"/>
    <w:rsid w:val="00012923"/>
    <w:rsid w:val="00014014"/>
    <w:rsid w:val="0001689E"/>
    <w:rsid w:val="00016B01"/>
    <w:rsid w:val="000219C9"/>
    <w:rsid w:val="00027010"/>
    <w:rsid w:val="00030089"/>
    <w:rsid w:val="00031866"/>
    <w:rsid w:val="00032806"/>
    <w:rsid w:val="000353F5"/>
    <w:rsid w:val="00036B3E"/>
    <w:rsid w:val="00036D78"/>
    <w:rsid w:val="00037A72"/>
    <w:rsid w:val="00041B37"/>
    <w:rsid w:val="00045560"/>
    <w:rsid w:val="0004564D"/>
    <w:rsid w:val="00053BEC"/>
    <w:rsid w:val="00053FD4"/>
    <w:rsid w:val="00055255"/>
    <w:rsid w:val="00056883"/>
    <w:rsid w:val="00056BEF"/>
    <w:rsid w:val="000572EB"/>
    <w:rsid w:val="00057FBE"/>
    <w:rsid w:val="000617BF"/>
    <w:rsid w:val="00061854"/>
    <w:rsid w:val="00064D1A"/>
    <w:rsid w:val="000651A5"/>
    <w:rsid w:val="00065763"/>
    <w:rsid w:val="0006594A"/>
    <w:rsid w:val="00065EBD"/>
    <w:rsid w:val="000673FD"/>
    <w:rsid w:val="0006796F"/>
    <w:rsid w:val="000709F4"/>
    <w:rsid w:val="00071279"/>
    <w:rsid w:val="00076654"/>
    <w:rsid w:val="0007688A"/>
    <w:rsid w:val="000769C9"/>
    <w:rsid w:val="0008267F"/>
    <w:rsid w:val="000828B0"/>
    <w:rsid w:val="00083AED"/>
    <w:rsid w:val="00087927"/>
    <w:rsid w:val="00096506"/>
    <w:rsid w:val="00097181"/>
    <w:rsid w:val="000A0198"/>
    <w:rsid w:val="000A3072"/>
    <w:rsid w:val="000A4D0E"/>
    <w:rsid w:val="000A5897"/>
    <w:rsid w:val="000A5ED7"/>
    <w:rsid w:val="000A651D"/>
    <w:rsid w:val="000A749D"/>
    <w:rsid w:val="000B0E3D"/>
    <w:rsid w:val="000B3832"/>
    <w:rsid w:val="000B3C0E"/>
    <w:rsid w:val="000B42A0"/>
    <w:rsid w:val="000B4989"/>
    <w:rsid w:val="000B49DE"/>
    <w:rsid w:val="000B74EF"/>
    <w:rsid w:val="000C0398"/>
    <w:rsid w:val="000C0992"/>
    <w:rsid w:val="000C3CEE"/>
    <w:rsid w:val="000C5150"/>
    <w:rsid w:val="000D2894"/>
    <w:rsid w:val="000D464F"/>
    <w:rsid w:val="000D5F31"/>
    <w:rsid w:val="000D6F39"/>
    <w:rsid w:val="000D7416"/>
    <w:rsid w:val="000E239A"/>
    <w:rsid w:val="000E33DB"/>
    <w:rsid w:val="000E7F4E"/>
    <w:rsid w:val="000F0346"/>
    <w:rsid w:val="000F2562"/>
    <w:rsid w:val="000F6D92"/>
    <w:rsid w:val="00101C7F"/>
    <w:rsid w:val="00101E01"/>
    <w:rsid w:val="001031E5"/>
    <w:rsid w:val="001040DA"/>
    <w:rsid w:val="0011058F"/>
    <w:rsid w:val="001106E9"/>
    <w:rsid w:val="0011219E"/>
    <w:rsid w:val="001152A4"/>
    <w:rsid w:val="00115722"/>
    <w:rsid w:val="00116D4B"/>
    <w:rsid w:val="00117985"/>
    <w:rsid w:val="00121D71"/>
    <w:rsid w:val="00126986"/>
    <w:rsid w:val="00126B6D"/>
    <w:rsid w:val="00130BF6"/>
    <w:rsid w:val="001318ED"/>
    <w:rsid w:val="00133C26"/>
    <w:rsid w:val="00134168"/>
    <w:rsid w:val="001451EF"/>
    <w:rsid w:val="001457E7"/>
    <w:rsid w:val="00145C66"/>
    <w:rsid w:val="00146B43"/>
    <w:rsid w:val="00147031"/>
    <w:rsid w:val="00147C36"/>
    <w:rsid w:val="00154243"/>
    <w:rsid w:val="001545A3"/>
    <w:rsid w:val="0015614A"/>
    <w:rsid w:val="00156960"/>
    <w:rsid w:val="00156F2D"/>
    <w:rsid w:val="00157355"/>
    <w:rsid w:val="00161DF6"/>
    <w:rsid w:val="0016376E"/>
    <w:rsid w:val="00163DC6"/>
    <w:rsid w:val="00164B34"/>
    <w:rsid w:val="00165289"/>
    <w:rsid w:val="00170DD4"/>
    <w:rsid w:val="001712B0"/>
    <w:rsid w:val="001740E9"/>
    <w:rsid w:val="00175892"/>
    <w:rsid w:val="00177AC3"/>
    <w:rsid w:val="00177F17"/>
    <w:rsid w:val="00180975"/>
    <w:rsid w:val="001839AC"/>
    <w:rsid w:val="0018505E"/>
    <w:rsid w:val="001867D6"/>
    <w:rsid w:val="00187C78"/>
    <w:rsid w:val="00187E67"/>
    <w:rsid w:val="00197291"/>
    <w:rsid w:val="001A0065"/>
    <w:rsid w:val="001B2A0F"/>
    <w:rsid w:val="001B54C9"/>
    <w:rsid w:val="001B5B64"/>
    <w:rsid w:val="001B5D54"/>
    <w:rsid w:val="001C2973"/>
    <w:rsid w:val="001C49CE"/>
    <w:rsid w:val="001C50C7"/>
    <w:rsid w:val="001D1939"/>
    <w:rsid w:val="001D31E7"/>
    <w:rsid w:val="001D7644"/>
    <w:rsid w:val="001E53C0"/>
    <w:rsid w:val="001E7640"/>
    <w:rsid w:val="001F1787"/>
    <w:rsid w:val="001F3679"/>
    <w:rsid w:val="001F39A0"/>
    <w:rsid w:val="001F6134"/>
    <w:rsid w:val="002041FA"/>
    <w:rsid w:val="002050E0"/>
    <w:rsid w:val="00206CDC"/>
    <w:rsid w:val="00207882"/>
    <w:rsid w:val="0021152E"/>
    <w:rsid w:val="00213A5C"/>
    <w:rsid w:val="00214E74"/>
    <w:rsid w:val="00215840"/>
    <w:rsid w:val="0021641A"/>
    <w:rsid w:val="002164FF"/>
    <w:rsid w:val="002169A7"/>
    <w:rsid w:val="00222225"/>
    <w:rsid w:val="00222B6A"/>
    <w:rsid w:val="002232E8"/>
    <w:rsid w:val="00224131"/>
    <w:rsid w:val="00226219"/>
    <w:rsid w:val="00230968"/>
    <w:rsid w:val="0023442D"/>
    <w:rsid w:val="0023544C"/>
    <w:rsid w:val="00235C4B"/>
    <w:rsid w:val="0023664C"/>
    <w:rsid w:val="00236FE8"/>
    <w:rsid w:val="0023768B"/>
    <w:rsid w:val="002378E1"/>
    <w:rsid w:val="0024175C"/>
    <w:rsid w:val="002456AD"/>
    <w:rsid w:val="0024631D"/>
    <w:rsid w:val="002467E8"/>
    <w:rsid w:val="002474F5"/>
    <w:rsid w:val="002508C6"/>
    <w:rsid w:val="00250E92"/>
    <w:rsid w:val="00251683"/>
    <w:rsid w:val="00254878"/>
    <w:rsid w:val="002562EE"/>
    <w:rsid w:val="00256A56"/>
    <w:rsid w:val="00256CF5"/>
    <w:rsid w:val="002574FF"/>
    <w:rsid w:val="00260BCC"/>
    <w:rsid w:val="00260C23"/>
    <w:rsid w:val="0026181B"/>
    <w:rsid w:val="00263375"/>
    <w:rsid w:val="00266AF5"/>
    <w:rsid w:val="00266E93"/>
    <w:rsid w:val="00270677"/>
    <w:rsid w:val="00270832"/>
    <w:rsid w:val="002720D2"/>
    <w:rsid w:val="00274BCE"/>
    <w:rsid w:val="002817E5"/>
    <w:rsid w:val="00281B68"/>
    <w:rsid w:val="002824F9"/>
    <w:rsid w:val="0028428D"/>
    <w:rsid w:val="00284F96"/>
    <w:rsid w:val="0028715A"/>
    <w:rsid w:val="00292BA6"/>
    <w:rsid w:val="0029644E"/>
    <w:rsid w:val="002964BB"/>
    <w:rsid w:val="0029659F"/>
    <w:rsid w:val="002A2E36"/>
    <w:rsid w:val="002A3EDC"/>
    <w:rsid w:val="002A449E"/>
    <w:rsid w:val="002B445C"/>
    <w:rsid w:val="002C181F"/>
    <w:rsid w:val="002C1BBA"/>
    <w:rsid w:val="002C1E21"/>
    <w:rsid w:val="002C2C45"/>
    <w:rsid w:val="002C345A"/>
    <w:rsid w:val="002C66F1"/>
    <w:rsid w:val="002C6C4D"/>
    <w:rsid w:val="002D0A5C"/>
    <w:rsid w:val="002D17B6"/>
    <w:rsid w:val="002D4093"/>
    <w:rsid w:val="002D6237"/>
    <w:rsid w:val="002D68D2"/>
    <w:rsid w:val="002E172B"/>
    <w:rsid w:val="002E1D22"/>
    <w:rsid w:val="002E5F5D"/>
    <w:rsid w:val="002F06D3"/>
    <w:rsid w:val="002F1634"/>
    <w:rsid w:val="002F29A6"/>
    <w:rsid w:val="002F368D"/>
    <w:rsid w:val="002F579F"/>
    <w:rsid w:val="002F7A51"/>
    <w:rsid w:val="003003D9"/>
    <w:rsid w:val="003037A0"/>
    <w:rsid w:val="00304286"/>
    <w:rsid w:val="003075B3"/>
    <w:rsid w:val="00307AC7"/>
    <w:rsid w:val="003109CC"/>
    <w:rsid w:val="003124FC"/>
    <w:rsid w:val="00314FDA"/>
    <w:rsid w:val="00315F21"/>
    <w:rsid w:val="00316131"/>
    <w:rsid w:val="00317F7A"/>
    <w:rsid w:val="0032497A"/>
    <w:rsid w:val="00326924"/>
    <w:rsid w:val="00326AA9"/>
    <w:rsid w:val="00330902"/>
    <w:rsid w:val="003332A8"/>
    <w:rsid w:val="00335180"/>
    <w:rsid w:val="00336420"/>
    <w:rsid w:val="00342F80"/>
    <w:rsid w:val="00343C47"/>
    <w:rsid w:val="00343F4D"/>
    <w:rsid w:val="00345B37"/>
    <w:rsid w:val="0034635D"/>
    <w:rsid w:val="003468EC"/>
    <w:rsid w:val="003500F7"/>
    <w:rsid w:val="003510D1"/>
    <w:rsid w:val="00351C6A"/>
    <w:rsid w:val="00353F67"/>
    <w:rsid w:val="00356440"/>
    <w:rsid w:val="003649D6"/>
    <w:rsid w:val="003726B7"/>
    <w:rsid w:val="0037371D"/>
    <w:rsid w:val="003747ED"/>
    <w:rsid w:val="00375B21"/>
    <w:rsid w:val="003816D0"/>
    <w:rsid w:val="00381CB7"/>
    <w:rsid w:val="003823C4"/>
    <w:rsid w:val="00382514"/>
    <w:rsid w:val="00383768"/>
    <w:rsid w:val="00383D62"/>
    <w:rsid w:val="0038457B"/>
    <w:rsid w:val="00384E78"/>
    <w:rsid w:val="00393AC1"/>
    <w:rsid w:val="00394F80"/>
    <w:rsid w:val="00397107"/>
    <w:rsid w:val="003A0F8F"/>
    <w:rsid w:val="003A35D2"/>
    <w:rsid w:val="003B2CAE"/>
    <w:rsid w:val="003B598E"/>
    <w:rsid w:val="003C30F3"/>
    <w:rsid w:val="003C4C11"/>
    <w:rsid w:val="003C5B7F"/>
    <w:rsid w:val="003C734D"/>
    <w:rsid w:val="003D1E18"/>
    <w:rsid w:val="003D1F2A"/>
    <w:rsid w:val="003D2982"/>
    <w:rsid w:val="003D3463"/>
    <w:rsid w:val="003D3B46"/>
    <w:rsid w:val="003D4478"/>
    <w:rsid w:val="003D6CD6"/>
    <w:rsid w:val="003D72B9"/>
    <w:rsid w:val="003D7AED"/>
    <w:rsid w:val="003E01BD"/>
    <w:rsid w:val="003E054E"/>
    <w:rsid w:val="003E1865"/>
    <w:rsid w:val="003E4A66"/>
    <w:rsid w:val="003E6BEF"/>
    <w:rsid w:val="003E7648"/>
    <w:rsid w:val="003F3889"/>
    <w:rsid w:val="003F5912"/>
    <w:rsid w:val="00403AC6"/>
    <w:rsid w:val="00404D20"/>
    <w:rsid w:val="00407904"/>
    <w:rsid w:val="004100DC"/>
    <w:rsid w:val="00411C26"/>
    <w:rsid w:val="0041203E"/>
    <w:rsid w:val="004154EC"/>
    <w:rsid w:val="00420C57"/>
    <w:rsid w:val="00422C9F"/>
    <w:rsid w:val="00423842"/>
    <w:rsid w:val="00424B48"/>
    <w:rsid w:val="00425342"/>
    <w:rsid w:val="004329E2"/>
    <w:rsid w:val="00435D42"/>
    <w:rsid w:val="00436B20"/>
    <w:rsid w:val="00436F11"/>
    <w:rsid w:val="00437B81"/>
    <w:rsid w:val="00441034"/>
    <w:rsid w:val="0044188C"/>
    <w:rsid w:val="0044229D"/>
    <w:rsid w:val="00445933"/>
    <w:rsid w:val="00447B27"/>
    <w:rsid w:val="00447C6D"/>
    <w:rsid w:val="00450A2D"/>
    <w:rsid w:val="00450C52"/>
    <w:rsid w:val="00457271"/>
    <w:rsid w:val="00457534"/>
    <w:rsid w:val="00461685"/>
    <w:rsid w:val="00463BB4"/>
    <w:rsid w:val="004701E9"/>
    <w:rsid w:val="004731D2"/>
    <w:rsid w:val="004733BA"/>
    <w:rsid w:val="00473497"/>
    <w:rsid w:val="004742E4"/>
    <w:rsid w:val="00474597"/>
    <w:rsid w:val="004842C5"/>
    <w:rsid w:val="004858E8"/>
    <w:rsid w:val="00486AF7"/>
    <w:rsid w:val="00491A5B"/>
    <w:rsid w:val="0049739A"/>
    <w:rsid w:val="004A16AE"/>
    <w:rsid w:val="004A2C8A"/>
    <w:rsid w:val="004A6E4B"/>
    <w:rsid w:val="004A7CDC"/>
    <w:rsid w:val="004B431E"/>
    <w:rsid w:val="004B4D6F"/>
    <w:rsid w:val="004B610F"/>
    <w:rsid w:val="004B6C04"/>
    <w:rsid w:val="004B7A38"/>
    <w:rsid w:val="004C0DED"/>
    <w:rsid w:val="004C7141"/>
    <w:rsid w:val="004D1E04"/>
    <w:rsid w:val="004D321F"/>
    <w:rsid w:val="004D3548"/>
    <w:rsid w:val="004D45C7"/>
    <w:rsid w:val="004D47CB"/>
    <w:rsid w:val="004E175A"/>
    <w:rsid w:val="005017F0"/>
    <w:rsid w:val="005022F6"/>
    <w:rsid w:val="0050269A"/>
    <w:rsid w:val="00502976"/>
    <w:rsid w:val="00507C76"/>
    <w:rsid w:val="00513263"/>
    <w:rsid w:val="00516377"/>
    <w:rsid w:val="005163C6"/>
    <w:rsid w:val="00522CF1"/>
    <w:rsid w:val="00522EE2"/>
    <w:rsid w:val="00524790"/>
    <w:rsid w:val="005276BE"/>
    <w:rsid w:val="00533337"/>
    <w:rsid w:val="0053471C"/>
    <w:rsid w:val="0053616D"/>
    <w:rsid w:val="00537693"/>
    <w:rsid w:val="005401EB"/>
    <w:rsid w:val="00540E2B"/>
    <w:rsid w:val="00541A25"/>
    <w:rsid w:val="00542AF0"/>
    <w:rsid w:val="00543267"/>
    <w:rsid w:val="00546EB7"/>
    <w:rsid w:val="0055191C"/>
    <w:rsid w:val="00551B32"/>
    <w:rsid w:val="00553B1B"/>
    <w:rsid w:val="00557B2E"/>
    <w:rsid w:val="00560F09"/>
    <w:rsid w:val="0056403E"/>
    <w:rsid w:val="005641C1"/>
    <w:rsid w:val="0056525F"/>
    <w:rsid w:val="00565E18"/>
    <w:rsid w:val="00566839"/>
    <w:rsid w:val="00572242"/>
    <w:rsid w:val="0057297F"/>
    <w:rsid w:val="005842F8"/>
    <w:rsid w:val="00584A78"/>
    <w:rsid w:val="0058583F"/>
    <w:rsid w:val="00585D34"/>
    <w:rsid w:val="00586D82"/>
    <w:rsid w:val="0059121B"/>
    <w:rsid w:val="00592E74"/>
    <w:rsid w:val="005959D5"/>
    <w:rsid w:val="005965B3"/>
    <w:rsid w:val="005A2623"/>
    <w:rsid w:val="005A7736"/>
    <w:rsid w:val="005B0B65"/>
    <w:rsid w:val="005B0BD4"/>
    <w:rsid w:val="005B29C0"/>
    <w:rsid w:val="005B2AD5"/>
    <w:rsid w:val="005B60A2"/>
    <w:rsid w:val="005C1514"/>
    <w:rsid w:val="005C2AFD"/>
    <w:rsid w:val="005C2B32"/>
    <w:rsid w:val="005C3A39"/>
    <w:rsid w:val="005C3D0D"/>
    <w:rsid w:val="005C4766"/>
    <w:rsid w:val="005C52EA"/>
    <w:rsid w:val="005C58A9"/>
    <w:rsid w:val="005D5B35"/>
    <w:rsid w:val="005D659B"/>
    <w:rsid w:val="005D6BD0"/>
    <w:rsid w:val="005E1DEC"/>
    <w:rsid w:val="005E274E"/>
    <w:rsid w:val="005E37C0"/>
    <w:rsid w:val="005E4BC4"/>
    <w:rsid w:val="005E50B1"/>
    <w:rsid w:val="005E5363"/>
    <w:rsid w:val="005E6627"/>
    <w:rsid w:val="005E6D9C"/>
    <w:rsid w:val="005F028A"/>
    <w:rsid w:val="005F0856"/>
    <w:rsid w:val="005F122C"/>
    <w:rsid w:val="005F1E55"/>
    <w:rsid w:val="005F3C79"/>
    <w:rsid w:val="005F3EFC"/>
    <w:rsid w:val="005F53B3"/>
    <w:rsid w:val="005F77AF"/>
    <w:rsid w:val="006106DC"/>
    <w:rsid w:val="006114CA"/>
    <w:rsid w:val="006131D2"/>
    <w:rsid w:val="00613E38"/>
    <w:rsid w:val="00632093"/>
    <w:rsid w:val="00635555"/>
    <w:rsid w:val="00636359"/>
    <w:rsid w:val="00637AEC"/>
    <w:rsid w:val="00640587"/>
    <w:rsid w:val="00640B8F"/>
    <w:rsid w:val="006423B5"/>
    <w:rsid w:val="00642CFD"/>
    <w:rsid w:val="00642D43"/>
    <w:rsid w:val="00644006"/>
    <w:rsid w:val="00644DA3"/>
    <w:rsid w:val="00646056"/>
    <w:rsid w:val="00646F89"/>
    <w:rsid w:val="00647F0B"/>
    <w:rsid w:val="00655F8B"/>
    <w:rsid w:val="00656D5A"/>
    <w:rsid w:val="0066079D"/>
    <w:rsid w:val="006625AA"/>
    <w:rsid w:val="006633AF"/>
    <w:rsid w:val="00663CE8"/>
    <w:rsid w:val="00665D77"/>
    <w:rsid w:val="00666E03"/>
    <w:rsid w:val="006676EC"/>
    <w:rsid w:val="006702F3"/>
    <w:rsid w:val="0067093C"/>
    <w:rsid w:val="006725B6"/>
    <w:rsid w:val="00672D72"/>
    <w:rsid w:val="00673DEA"/>
    <w:rsid w:val="00676A01"/>
    <w:rsid w:val="00676CAD"/>
    <w:rsid w:val="006777D2"/>
    <w:rsid w:val="0067784C"/>
    <w:rsid w:val="00677AB0"/>
    <w:rsid w:val="00682D76"/>
    <w:rsid w:val="00684EBA"/>
    <w:rsid w:val="0069048A"/>
    <w:rsid w:val="00692487"/>
    <w:rsid w:val="00692F4D"/>
    <w:rsid w:val="00694170"/>
    <w:rsid w:val="006A1075"/>
    <w:rsid w:val="006A2B97"/>
    <w:rsid w:val="006A2DA6"/>
    <w:rsid w:val="006A4D05"/>
    <w:rsid w:val="006A4E4C"/>
    <w:rsid w:val="006A5E4A"/>
    <w:rsid w:val="006A6EC1"/>
    <w:rsid w:val="006B010E"/>
    <w:rsid w:val="006B02D1"/>
    <w:rsid w:val="006B0A45"/>
    <w:rsid w:val="006B2827"/>
    <w:rsid w:val="006B52DD"/>
    <w:rsid w:val="006C4977"/>
    <w:rsid w:val="006C4CD6"/>
    <w:rsid w:val="006C6DD1"/>
    <w:rsid w:val="006D1751"/>
    <w:rsid w:val="006D17DD"/>
    <w:rsid w:val="006D689A"/>
    <w:rsid w:val="006D6CD6"/>
    <w:rsid w:val="006E552A"/>
    <w:rsid w:val="006E566C"/>
    <w:rsid w:val="006E5CD3"/>
    <w:rsid w:val="006E640B"/>
    <w:rsid w:val="006F0D46"/>
    <w:rsid w:val="006F2A7A"/>
    <w:rsid w:val="006F46EE"/>
    <w:rsid w:val="006F5849"/>
    <w:rsid w:val="006F68BF"/>
    <w:rsid w:val="0070374B"/>
    <w:rsid w:val="007059B7"/>
    <w:rsid w:val="007067FA"/>
    <w:rsid w:val="00707859"/>
    <w:rsid w:val="00710CD4"/>
    <w:rsid w:val="00713994"/>
    <w:rsid w:val="007220E4"/>
    <w:rsid w:val="00722AB8"/>
    <w:rsid w:val="00724D2E"/>
    <w:rsid w:val="00724D4F"/>
    <w:rsid w:val="0073123C"/>
    <w:rsid w:val="0073484A"/>
    <w:rsid w:val="007357F0"/>
    <w:rsid w:val="00740B80"/>
    <w:rsid w:val="00740D9B"/>
    <w:rsid w:val="00743D33"/>
    <w:rsid w:val="007441E2"/>
    <w:rsid w:val="0074509B"/>
    <w:rsid w:val="00747CB9"/>
    <w:rsid w:val="00753524"/>
    <w:rsid w:val="00756618"/>
    <w:rsid w:val="00757692"/>
    <w:rsid w:val="00762D5E"/>
    <w:rsid w:val="00763D04"/>
    <w:rsid w:val="00763FDA"/>
    <w:rsid w:val="007657CB"/>
    <w:rsid w:val="007659B4"/>
    <w:rsid w:val="00765DCE"/>
    <w:rsid w:val="007670CB"/>
    <w:rsid w:val="0076789E"/>
    <w:rsid w:val="00767C19"/>
    <w:rsid w:val="00770951"/>
    <w:rsid w:val="00775923"/>
    <w:rsid w:val="00776663"/>
    <w:rsid w:val="00776DCA"/>
    <w:rsid w:val="0078212C"/>
    <w:rsid w:val="00786660"/>
    <w:rsid w:val="007870A3"/>
    <w:rsid w:val="00790873"/>
    <w:rsid w:val="00790DAA"/>
    <w:rsid w:val="00791249"/>
    <w:rsid w:val="00793FAD"/>
    <w:rsid w:val="007940C1"/>
    <w:rsid w:val="00794F22"/>
    <w:rsid w:val="00797766"/>
    <w:rsid w:val="007A04D7"/>
    <w:rsid w:val="007A26AD"/>
    <w:rsid w:val="007A4A44"/>
    <w:rsid w:val="007B32A8"/>
    <w:rsid w:val="007B5096"/>
    <w:rsid w:val="007B5338"/>
    <w:rsid w:val="007C1D85"/>
    <w:rsid w:val="007C22E6"/>
    <w:rsid w:val="007C2FDA"/>
    <w:rsid w:val="007C3263"/>
    <w:rsid w:val="007C642D"/>
    <w:rsid w:val="007D040C"/>
    <w:rsid w:val="007D67B0"/>
    <w:rsid w:val="007D7C5D"/>
    <w:rsid w:val="007E09E3"/>
    <w:rsid w:val="007E23F4"/>
    <w:rsid w:val="007E2CA1"/>
    <w:rsid w:val="007E2D34"/>
    <w:rsid w:val="007E422E"/>
    <w:rsid w:val="007E458D"/>
    <w:rsid w:val="007E55C7"/>
    <w:rsid w:val="007E66BC"/>
    <w:rsid w:val="007E750D"/>
    <w:rsid w:val="007E793C"/>
    <w:rsid w:val="007E7ADB"/>
    <w:rsid w:val="007F0575"/>
    <w:rsid w:val="007F0820"/>
    <w:rsid w:val="007F23F0"/>
    <w:rsid w:val="007F2743"/>
    <w:rsid w:val="00801B55"/>
    <w:rsid w:val="00801D46"/>
    <w:rsid w:val="00802299"/>
    <w:rsid w:val="0080425C"/>
    <w:rsid w:val="00806BCC"/>
    <w:rsid w:val="00806E1A"/>
    <w:rsid w:val="00807630"/>
    <w:rsid w:val="00811D7A"/>
    <w:rsid w:val="00812511"/>
    <w:rsid w:val="00814BD1"/>
    <w:rsid w:val="00815119"/>
    <w:rsid w:val="00820596"/>
    <w:rsid w:val="00821272"/>
    <w:rsid w:val="008218EF"/>
    <w:rsid w:val="00822BE4"/>
    <w:rsid w:val="0082490E"/>
    <w:rsid w:val="00824DC3"/>
    <w:rsid w:val="00827019"/>
    <w:rsid w:val="0083173B"/>
    <w:rsid w:val="00833D26"/>
    <w:rsid w:val="0083773D"/>
    <w:rsid w:val="00840685"/>
    <w:rsid w:val="0084117B"/>
    <w:rsid w:val="00842CDA"/>
    <w:rsid w:val="0084576E"/>
    <w:rsid w:val="00845C3F"/>
    <w:rsid w:val="008462E8"/>
    <w:rsid w:val="0084671E"/>
    <w:rsid w:val="00847375"/>
    <w:rsid w:val="00850E37"/>
    <w:rsid w:val="00851453"/>
    <w:rsid w:val="00853CF4"/>
    <w:rsid w:val="00854A30"/>
    <w:rsid w:val="008558BF"/>
    <w:rsid w:val="008558D9"/>
    <w:rsid w:val="00855AB1"/>
    <w:rsid w:val="00862840"/>
    <w:rsid w:val="008632FE"/>
    <w:rsid w:val="00863F95"/>
    <w:rsid w:val="00866582"/>
    <w:rsid w:val="00866F83"/>
    <w:rsid w:val="008673CC"/>
    <w:rsid w:val="00867759"/>
    <w:rsid w:val="008707F5"/>
    <w:rsid w:val="008720F5"/>
    <w:rsid w:val="00872B78"/>
    <w:rsid w:val="00875E1A"/>
    <w:rsid w:val="00877053"/>
    <w:rsid w:val="00877499"/>
    <w:rsid w:val="00884F42"/>
    <w:rsid w:val="00885F89"/>
    <w:rsid w:val="008923E8"/>
    <w:rsid w:val="00892CBC"/>
    <w:rsid w:val="00892D91"/>
    <w:rsid w:val="00897AC0"/>
    <w:rsid w:val="008A07A5"/>
    <w:rsid w:val="008A1FEE"/>
    <w:rsid w:val="008A30EE"/>
    <w:rsid w:val="008A3646"/>
    <w:rsid w:val="008A6D10"/>
    <w:rsid w:val="008A6F3D"/>
    <w:rsid w:val="008B3EF4"/>
    <w:rsid w:val="008C051C"/>
    <w:rsid w:val="008C4901"/>
    <w:rsid w:val="008C65F9"/>
    <w:rsid w:val="008C717A"/>
    <w:rsid w:val="008C7480"/>
    <w:rsid w:val="008D00C7"/>
    <w:rsid w:val="008D1E24"/>
    <w:rsid w:val="008D2E4F"/>
    <w:rsid w:val="008D3C28"/>
    <w:rsid w:val="008D4401"/>
    <w:rsid w:val="008E0ABA"/>
    <w:rsid w:val="008E6A08"/>
    <w:rsid w:val="008F1A5E"/>
    <w:rsid w:val="008F7C70"/>
    <w:rsid w:val="009004E1"/>
    <w:rsid w:val="00900776"/>
    <w:rsid w:val="0090078F"/>
    <w:rsid w:val="00900CA3"/>
    <w:rsid w:val="00904214"/>
    <w:rsid w:val="00907AF4"/>
    <w:rsid w:val="009114F4"/>
    <w:rsid w:val="009118BE"/>
    <w:rsid w:val="00912791"/>
    <w:rsid w:val="00913423"/>
    <w:rsid w:val="009144B4"/>
    <w:rsid w:val="00915D29"/>
    <w:rsid w:val="00916AE4"/>
    <w:rsid w:val="00922344"/>
    <w:rsid w:val="00926D76"/>
    <w:rsid w:val="0093056F"/>
    <w:rsid w:val="00932231"/>
    <w:rsid w:val="00932A38"/>
    <w:rsid w:val="0093526E"/>
    <w:rsid w:val="009425CC"/>
    <w:rsid w:val="009428C5"/>
    <w:rsid w:val="009433E6"/>
    <w:rsid w:val="00951775"/>
    <w:rsid w:val="00952B04"/>
    <w:rsid w:val="00953156"/>
    <w:rsid w:val="0095600A"/>
    <w:rsid w:val="00956255"/>
    <w:rsid w:val="00956F4A"/>
    <w:rsid w:val="0096064C"/>
    <w:rsid w:val="00961C1F"/>
    <w:rsid w:val="00963881"/>
    <w:rsid w:val="00964439"/>
    <w:rsid w:val="00967058"/>
    <w:rsid w:val="00967147"/>
    <w:rsid w:val="00971B3B"/>
    <w:rsid w:val="00974C0B"/>
    <w:rsid w:val="00974F9B"/>
    <w:rsid w:val="009758DE"/>
    <w:rsid w:val="00976551"/>
    <w:rsid w:val="0097657F"/>
    <w:rsid w:val="00976782"/>
    <w:rsid w:val="00977175"/>
    <w:rsid w:val="0098178B"/>
    <w:rsid w:val="009875C6"/>
    <w:rsid w:val="00987F73"/>
    <w:rsid w:val="00987F8A"/>
    <w:rsid w:val="00990C75"/>
    <w:rsid w:val="00993BCB"/>
    <w:rsid w:val="00995398"/>
    <w:rsid w:val="009A6740"/>
    <w:rsid w:val="009A772B"/>
    <w:rsid w:val="009B2899"/>
    <w:rsid w:val="009B5D2D"/>
    <w:rsid w:val="009B7537"/>
    <w:rsid w:val="009C1864"/>
    <w:rsid w:val="009C4962"/>
    <w:rsid w:val="009C7824"/>
    <w:rsid w:val="009C789B"/>
    <w:rsid w:val="009D43BE"/>
    <w:rsid w:val="009D61FF"/>
    <w:rsid w:val="009D6A2F"/>
    <w:rsid w:val="009D7F35"/>
    <w:rsid w:val="009E3926"/>
    <w:rsid w:val="009E4816"/>
    <w:rsid w:val="009E534C"/>
    <w:rsid w:val="009F2D8F"/>
    <w:rsid w:val="009F3316"/>
    <w:rsid w:val="009F5260"/>
    <w:rsid w:val="00A02D49"/>
    <w:rsid w:val="00A04E1D"/>
    <w:rsid w:val="00A06D8B"/>
    <w:rsid w:val="00A145AE"/>
    <w:rsid w:val="00A14639"/>
    <w:rsid w:val="00A1786C"/>
    <w:rsid w:val="00A17A4A"/>
    <w:rsid w:val="00A2532B"/>
    <w:rsid w:val="00A2577C"/>
    <w:rsid w:val="00A25E5A"/>
    <w:rsid w:val="00A2626D"/>
    <w:rsid w:val="00A26B10"/>
    <w:rsid w:val="00A26D7E"/>
    <w:rsid w:val="00A27E15"/>
    <w:rsid w:val="00A27EC2"/>
    <w:rsid w:val="00A32D94"/>
    <w:rsid w:val="00A35EDF"/>
    <w:rsid w:val="00A36AED"/>
    <w:rsid w:val="00A37FC6"/>
    <w:rsid w:val="00A43A94"/>
    <w:rsid w:val="00A44CAB"/>
    <w:rsid w:val="00A47161"/>
    <w:rsid w:val="00A47190"/>
    <w:rsid w:val="00A528A9"/>
    <w:rsid w:val="00A55085"/>
    <w:rsid w:val="00A56226"/>
    <w:rsid w:val="00A57C02"/>
    <w:rsid w:val="00A57D3F"/>
    <w:rsid w:val="00A6053C"/>
    <w:rsid w:val="00A7319D"/>
    <w:rsid w:val="00A75464"/>
    <w:rsid w:val="00A75E62"/>
    <w:rsid w:val="00A76B1D"/>
    <w:rsid w:val="00A7754C"/>
    <w:rsid w:val="00A77F91"/>
    <w:rsid w:val="00A815D5"/>
    <w:rsid w:val="00A8227B"/>
    <w:rsid w:val="00A823C2"/>
    <w:rsid w:val="00A83AD3"/>
    <w:rsid w:val="00A84089"/>
    <w:rsid w:val="00A860A8"/>
    <w:rsid w:val="00A86968"/>
    <w:rsid w:val="00A87544"/>
    <w:rsid w:val="00A93D86"/>
    <w:rsid w:val="00A963AE"/>
    <w:rsid w:val="00A97125"/>
    <w:rsid w:val="00A97E72"/>
    <w:rsid w:val="00AA0382"/>
    <w:rsid w:val="00AA114C"/>
    <w:rsid w:val="00AA258E"/>
    <w:rsid w:val="00AA5110"/>
    <w:rsid w:val="00AA721E"/>
    <w:rsid w:val="00AB2651"/>
    <w:rsid w:val="00AB47AB"/>
    <w:rsid w:val="00AB518F"/>
    <w:rsid w:val="00AB63B5"/>
    <w:rsid w:val="00AC1759"/>
    <w:rsid w:val="00AC2665"/>
    <w:rsid w:val="00AC3F05"/>
    <w:rsid w:val="00AC4BD2"/>
    <w:rsid w:val="00AC7AA4"/>
    <w:rsid w:val="00AD0D60"/>
    <w:rsid w:val="00AD6AE7"/>
    <w:rsid w:val="00AE3979"/>
    <w:rsid w:val="00AE526F"/>
    <w:rsid w:val="00AF18AE"/>
    <w:rsid w:val="00AF3AE6"/>
    <w:rsid w:val="00AF5355"/>
    <w:rsid w:val="00AF6B90"/>
    <w:rsid w:val="00AF7353"/>
    <w:rsid w:val="00B0264E"/>
    <w:rsid w:val="00B04CBD"/>
    <w:rsid w:val="00B04EC0"/>
    <w:rsid w:val="00B0517A"/>
    <w:rsid w:val="00B06DD7"/>
    <w:rsid w:val="00B07742"/>
    <w:rsid w:val="00B07F64"/>
    <w:rsid w:val="00B10197"/>
    <w:rsid w:val="00B10E52"/>
    <w:rsid w:val="00B11B10"/>
    <w:rsid w:val="00B12AD5"/>
    <w:rsid w:val="00B140EC"/>
    <w:rsid w:val="00B156DD"/>
    <w:rsid w:val="00B15DC0"/>
    <w:rsid w:val="00B15F9F"/>
    <w:rsid w:val="00B17324"/>
    <w:rsid w:val="00B20867"/>
    <w:rsid w:val="00B20AA8"/>
    <w:rsid w:val="00B21432"/>
    <w:rsid w:val="00B217CC"/>
    <w:rsid w:val="00B22299"/>
    <w:rsid w:val="00B22AF0"/>
    <w:rsid w:val="00B23821"/>
    <w:rsid w:val="00B254EB"/>
    <w:rsid w:val="00B26E45"/>
    <w:rsid w:val="00B30D55"/>
    <w:rsid w:val="00B31D0D"/>
    <w:rsid w:val="00B33BD1"/>
    <w:rsid w:val="00B35556"/>
    <w:rsid w:val="00B36E24"/>
    <w:rsid w:val="00B36F0E"/>
    <w:rsid w:val="00B37270"/>
    <w:rsid w:val="00B40757"/>
    <w:rsid w:val="00B413EB"/>
    <w:rsid w:val="00B4152F"/>
    <w:rsid w:val="00B43480"/>
    <w:rsid w:val="00B462E3"/>
    <w:rsid w:val="00B47351"/>
    <w:rsid w:val="00B50339"/>
    <w:rsid w:val="00B50A69"/>
    <w:rsid w:val="00B534EB"/>
    <w:rsid w:val="00B5363A"/>
    <w:rsid w:val="00B53E1F"/>
    <w:rsid w:val="00B5428D"/>
    <w:rsid w:val="00B54959"/>
    <w:rsid w:val="00B60060"/>
    <w:rsid w:val="00B606AD"/>
    <w:rsid w:val="00B62F60"/>
    <w:rsid w:val="00B63947"/>
    <w:rsid w:val="00B63C48"/>
    <w:rsid w:val="00B6716E"/>
    <w:rsid w:val="00B67348"/>
    <w:rsid w:val="00B702F5"/>
    <w:rsid w:val="00B70B8D"/>
    <w:rsid w:val="00B717B3"/>
    <w:rsid w:val="00B71D2E"/>
    <w:rsid w:val="00B737CC"/>
    <w:rsid w:val="00B75380"/>
    <w:rsid w:val="00B77252"/>
    <w:rsid w:val="00B779C6"/>
    <w:rsid w:val="00B80AC4"/>
    <w:rsid w:val="00B81010"/>
    <w:rsid w:val="00B90A92"/>
    <w:rsid w:val="00B91310"/>
    <w:rsid w:val="00B9353C"/>
    <w:rsid w:val="00B93E43"/>
    <w:rsid w:val="00B96698"/>
    <w:rsid w:val="00BA2AFE"/>
    <w:rsid w:val="00BA3CB2"/>
    <w:rsid w:val="00BA57B6"/>
    <w:rsid w:val="00BB384A"/>
    <w:rsid w:val="00BB4795"/>
    <w:rsid w:val="00BB56C9"/>
    <w:rsid w:val="00BB6BD8"/>
    <w:rsid w:val="00BB7117"/>
    <w:rsid w:val="00BC1FFC"/>
    <w:rsid w:val="00BC425C"/>
    <w:rsid w:val="00BC67DC"/>
    <w:rsid w:val="00BC6949"/>
    <w:rsid w:val="00BC6A45"/>
    <w:rsid w:val="00BD07D4"/>
    <w:rsid w:val="00BD11F6"/>
    <w:rsid w:val="00BD1460"/>
    <w:rsid w:val="00BD1ED6"/>
    <w:rsid w:val="00BD5A44"/>
    <w:rsid w:val="00BD5ABA"/>
    <w:rsid w:val="00BE3E16"/>
    <w:rsid w:val="00BE40F1"/>
    <w:rsid w:val="00BE4C29"/>
    <w:rsid w:val="00BF1115"/>
    <w:rsid w:val="00BF2073"/>
    <w:rsid w:val="00BF5306"/>
    <w:rsid w:val="00BF535D"/>
    <w:rsid w:val="00BF6FF8"/>
    <w:rsid w:val="00BF75F1"/>
    <w:rsid w:val="00C02C36"/>
    <w:rsid w:val="00C058BB"/>
    <w:rsid w:val="00C109B9"/>
    <w:rsid w:val="00C12D16"/>
    <w:rsid w:val="00C12F05"/>
    <w:rsid w:val="00C13F67"/>
    <w:rsid w:val="00C1438C"/>
    <w:rsid w:val="00C16F78"/>
    <w:rsid w:val="00C176D1"/>
    <w:rsid w:val="00C17771"/>
    <w:rsid w:val="00C2139F"/>
    <w:rsid w:val="00C2162D"/>
    <w:rsid w:val="00C23DB6"/>
    <w:rsid w:val="00C258CD"/>
    <w:rsid w:val="00C30B90"/>
    <w:rsid w:val="00C3101B"/>
    <w:rsid w:val="00C31665"/>
    <w:rsid w:val="00C3609C"/>
    <w:rsid w:val="00C4041D"/>
    <w:rsid w:val="00C40F84"/>
    <w:rsid w:val="00C42FA8"/>
    <w:rsid w:val="00C43D95"/>
    <w:rsid w:val="00C446AF"/>
    <w:rsid w:val="00C51EAB"/>
    <w:rsid w:val="00C53302"/>
    <w:rsid w:val="00C53AF1"/>
    <w:rsid w:val="00C5711C"/>
    <w:rsid w:val="00C608F5"/>
    <w:rsid w:val="00C61A1D"/>
    <w:rsid w:val="00C61C4F"/>
    <w:rsid w:val="00C62A6D"/>
    <w:rsid w:val="00C6341F"/>
    <w:rsid w:val="00C637CC"/>
    <w:rsid w:val="00C64F9A"/>
    <w:rsid w:val="00C719D6"/>
    <w:rsid w:val="00C86618"/>
    <w:rsid w:val="00C86A25"/>
    <w:rsid w:val="00C91CAC"/>
    <w:rsid w:val="00C92CC9"/>
    <w:rsid w:val="00C94479"/>
    <w:rsid w:val="00C95F95"/>
    <w:rsid w:val="00C9743F"/>
    <w:rsid w:val="00CA0320"/>
    <w:rsid w:val="00CA1F01"/>
    <w:rsid w:val="00CA5B7D"/>
    <w:rsid w:val="00CA5BA6"/>
    <w:rsid w:val="00CA63C8"/>
    <w:rsid w:val="00CB0050"/>
    <w:rsid w:val="00CB3718"/>
    <w:rsid w:val="00CC089D"/>
    <w:rsid w:val="00CC0E33"/>
    <w:rsid w:val="00CC1CE6"/>
    <w:rsid w:val="00CC46CA"/>
    <w:rsid w:val="00CC53FA"/>
    <w:rsid w:val="00CC5909"/>
    <w:rsid w:val="00CD033F"/>
    <w:rsid w:val="00CD3319"/>
    <w:rsid w:val="00CD5C8A"/>
    <w:rsid w:val="00CD77BD"/>
    <w:rsid w:val="00CE5B4B"/>
    <w:rsid w:val="00CF0AEE"/>
    <w:rsid w:val="00CF40A7"/>
    <w:rsid w:val="00D00B35"/>
    <w:rsid w:val="00D0277B"/>
    <w:rsid w:val="00D02F2F"/>
    <w:rsid w:val="00D03F6E"/>
    <w:rsid w:val="00D05825"/>
    <w:rsid w:val="00D05BBA"/>
    <w:rsid w:val="00D12936"/>
    <w:rsid w:val="00D1397C"/>
    <w:rsid w:val="00D142CF"/>
    <w:rsid w:val="00D14DC6"/>
    <w:rsid w:val="00D20F83"/>
    <w:rsid w:val="00D22439"/>
    <w:rsid w:val="00D23FE3"/>
    <w:rsid w:val="00D2591E"/>
    <w:rsid w:val="00D324F9"/>
    <w:rsid w:val="00D3269A"/>
    <w:rsid w:val="00D329C2"/>
    <w:rsid w:val="00D32D0D"/>
    <w:rsid w:val="00D34A5E"/>
    <w:rsid w:val="00D353A8"/>
    <w:rsid w:val="00D37DC7"/>
    <w:rsid w:val="00D41149"/>
    <w:rsid w:val="00D42D49"/>
    <w:rsid w:val="00D4303A"/>
    <w:rsid w:val="00D44AD0"/>
    <w:rsid w:val="00D474D4"/>
    <w:rsid w:val="00D5040A"/>
    <w:rsid w:val="00D55704"/>
    <w:rsid w:val="00D639F7"/>
    <w:rsid w:val="00D70048"/>
    <w:rsid w:val="00D706A2"/>
    <w:rsid w:val="00D7094D"/>
    <w:rsid w:val="00D71109"/>
    <w:rsid w:val="00D71F22"/>
    <w:rsid w:val="00D747CE"/>
    <w:rsid w:val="00D814F5"/>
    <w:rsid w:val="00D81F2D"/>
    <w:rsid w:val="00D85312"/>
    <w:rsid w:val="00D8560A"/>
    <w:rsid w:val="00D86615"/>
    <w:rsid w:val="00D86EB9"/>
    <w:rsid w:val="00D90CE8"/>
    <w:rsid w:val="00D91720"/>
    <w:rsid w:val="00D918A0"/>
    <w:rsid w:val="00D93BFB"/>
    <w:rsid w:val="00D941E7"/>
    <w:rsid w:val="00D9563F"/>
    <w:rsid w:val="00D961FB"/>
    <w:rsid w:val="00D96C08"/>
    <w:rsid w:val="00D973B2"/>
    <w:rsid w:val="00DA0172"/>
    <w:rsid w:val="00DA1977"/>
    <w:rsid w:val="00DA4481"/>
    <w:rsid w:val="00DA7C8B"/>
    <w:rsid w:val="00DA7D07"/>
    <w:rsid w:val="00DB17E1"/>
    <w:rsid w:val="00DB4A65"/>
    <w:rsid w:val="00DB5484"/>
    <w:rsid w:val="00DB662B"/>
    <w:rsid w:val="00DC28F1"/>
    <w:rsid w:val="00DC7544"/>
    <w:rsid w:val="00DC77FD"/>
    <w:rsid w:val="00DD376C"/>
    <w:rsid w:val="00DD3ACF"/>
    <w:rsid w:val="00DD3FC2"/>
    <w:rsid w:val="00DD5BD5"/>
    <w:rsid w:val="00DD78EB"/>
    <w:rsid w:val="00DE0D5E"/>
    <w:rsid w:val="00DE1818"/>
    <w:rsid w:val="00DE290E"/>
    <w:rsid w:val="00DE3372"/>
    <w:rsid w:val="00DE5188"/>
    <w:rsid w:val="00DE5910"/>
    <w:rsid w:val="00DF0BBC"/>
    <w:rsid w:val="00DF1FFB"/>
    <w:rsid w:val="00DF32B7"/>
    <w:rsid w:val="00DF3A64"/>
    <w:rsid w:val="00DF3BC2"/>
    <w:rsid w:val="00DF532D"/>
    <w:rsid w:val="00E02796"/>
    <w:rsid w:val="00E04764"/>
    <w:rsid w:val="00E07769"/>
    <w:rsid w:val="00E1077D"/>
    <w:rsid w:val="00E11CA9"/>
    <w:rsid w:val="00E11FAA"/>
    <w:rsid w:val="00E128B3"/>
    <w:rsid w:val="00E13682"/>
    <w:rsid w:val="00E221C8"/>
    <w:rsid w:val="00E2552E"/>
    <w:rsid w:val="00E32355"/>
    <w:rsid w:val="00E340B5"/>
    <w:rsid w:val="00E354A2"/>
    <w:rsid w:val="00E41BDE"/>
    <w:rsid w:val="00E451A3"/>
    <w:rsid w:val="00E45521"/>
    <w:rsid w:val="00E45540"/>
    <w:rsid w:val="00E4706F"/>
    <w:rsid w:val="00E4714C"/>
    <w:rsid w:val="00E5443B"/>
    <w:rsid w:val="00E56B96"/>
    <w:rsid w:val="00E57942"/>
    <w:rsid w:val="00E61854"/>
    <w:rsid w:val="00E62ADD"/>
    <w:rsid w:val="00E647A8"/>
    <w:rsid w:val="00E65083"/>
    <w:rsid w:val="00E665AC"/>
    <w:rsid w:val="00E67AE4"/>
    <w:rsid w:val="00E67B7A"/>
    <w:rsid w:val="00E74415"/>
    <w:rsid w:val="00E74710"/>
    <w:rsid w:val="00E77629"/>
    <w:rsid w:val="00E77F4B"/>
    <w:rsid w:val="00E805D9"/>
    <w:rsid w:val="00E8672C"/>
    <w:rsid w:val="00E91632"/>
    <w:rsid w:val="00E91669"/>
    <w:rsid w:val="00E92C95"/>
    <w:rsid w:val="00E94E0E"/>
    <w:rsid w:val="00EA3129"/>
    <w:rsid w:val="00EA6384"/>
    <w:rsid w:val="00EA653D"/>
    <w:rsid w:val="00EB5D11"/>
    <w:rsid w:val="00EB6CA8"/>
    <w:rsid w:val="00EB75B7"/>
    <w:rsid w:val="00EC107B"/>
    <w:rsid w:val="00EC1FC2"/>
    <w:rsid w:val="00EC245C"/>
    <w:rsid w:val="00EC3478"/>
    <w:rsid w:val="00EC4520"/>
    <w:rsid w:val="00EC5836"/>
    <w:rsid w:val="00ED3137"/>
    <w:rsid w:val="00EE180F"/>
    <w:rsid w:val="00EE1B30"/>
    <w:rsid w:val="00EE1CE7"/>
    <w:rsid w:val="00EE2387"/>
    <w:rsid w:val="00EE42E9"/>
    <w:rsid w:val="00EE5BD0"/>
    <w:rsid w:val="00EE614E"/>
    <w:rsid w:val="00EE6F42"/>
    <w:rsid w:val="00EE7C5B"/>
    <w:rsid w:val="00EF1AA1"/>
    <w:rsid w:val="00EF5D77"/>
    <w:rsid w:val="00EF6448"/>
    <w:rsid w:val="00F01767"/>
    <w:rsid w:val="00F04380"/>
    <w:rsid w:val="00F079F4"/>
    <w:rsid w:val="00F100AF"/>
    <w:rsid w:val="00F10A2B"/>
    <w:rsid w:val="00F10A2F"/>
    <w:rsid w:val="00F111CB"/>
    <w:rsid w:val="00F12609"/>
    <w:rsid w:val="00F1537C"/>
    <w:rsid w:val="00F15976"/>
    <w:rsid w:val="00F204C6"/>
    <w:rsid w:val="00F205A2"/>
    <w:rsid w:val="00F206F8"/>
    <w:rsid w:val="00F20757"/>
    <w:rsid w:val="00F2122D"/>
    <w:rsid w:val="00F2289F"/>
    <w:rsid w:val="00F30283"/>
    <w:rsid w:val="00F309C4"/>
    <w:rsid w:val="00F31D2D"/>
    <w:rsid w:val="00F35060"/>
    <w:rsid w:val="00F3646F"/>
    <w:rsid w:val="00F36DAD"/>
    <w:rsid w:val="00F41229"/>
    <w:rsid w:val="00F4177F"/>
    <w:rsid w:val="00F42B62"/>
    <w:rsid w:val="00F4385B"/>
    <w:rsid w:val="00F43936"/>
    <w:rsid w:val="00F477A4"/>
    <w:rsid w:val="00F50682"/>
    <w:rsid w:val="00F52A74"/>
    <w:rsid w:val="00F53F06"/>
    <w:rsid w:val="00F5771C"/>
    <w:rsid w:val="00F577A9"/>
    <w:rsid w:val="00F60EDB"/>
    <w:rsid w:val="00F63BE5"/>
    <w:rsid w:val="00F64151"/>
    <w:rsid w:val="00F645CE"/>
    <w:rsid w:val="00F64EBD"/>
    <w:rsid w:val="00F65F33"/>
    <w:rsid w:val="00F7039E"/>
    <w:rsid w:val="00F7164A"/>
    <w:rsid w:val="00F732D6"/>
    <w:rsid w:val="00F734F2"/>
    <w:rsid w:val="00F73DE0"/>
    <w:rsid w:val="00F74128"/>
    <w:rsid w:val="00F82C07"/>
    <w:rsid w:val="00F83F41"/>
    <w:rsid w:val="00F85E8C"/>
    <w:rsid w:val="00F938BC"/>
    <w:rsid w:val="00F95C40"/>
    <w:rsid w:val="00F960E2"/>
    <w:rsid w:val="00F96DD9"/>
    <w:rsid w:val="00FA0E56"/>
    <w:rsid w:val="00FA1A55"/>
    <w:rsid w:val="00FA2259"/>
    <w:rsid w:val="00FA35E2"/>
    <w:rsid w:val="00FA4DC5"/>
    <w:rsid w:val="00FA5790"/>
    <w:rsid w:val="00FA6782"/>
    <w:rsid w:val="00FA6F81"/>
    <w:rsid w:val="00FA763E"/>
    <w:rsid w:val="00FB1F9F"/>
    <w:rsid w:val="00FB53E1"/>
    <w:rsid w:val="00FB557F"/>
    <w:rsid w:val="00FB7F5B"/>
    <w:rsid w:val="00FC1DBA"/>
    <w:rsid w:val="00FC3085"/>
    <w:rsid w:val="00FC3D10"/>
    <w:rsid w:val="00FC3F8A"/>
    <w:rsid w:val="00FC656C"/>
    <w:rsid w:val="00FD192E"/>
    <w:rsid w:val="00FD5469"/>
    <w:rsid w:val="00FD6DE0"/>
    <w:rsid w:val="00FE219B"/>
    <w:rsid w:val="00FE2C2B"/>
    <w:rsid w:val="00FE3B4E"/>
    <w:rsid w:val="00FE6B9B"/>
    <w:rsid w:val="00FE6F82"/>
    <w:rsid w:val="00FF2078"/>
    <w:rsid w:val="00FF5B1E"/>
    <w:rsid w:val="00FF7101"/>
    <w:rsid w:val="00FF71A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Closing" w:locked="1" w:semiHidden="0" w:uiPriority="0" w:unhideWhenUsed="0"/>
    <w:lsdException w:name="Default Paragraph Font" w:uiPriority="1"/>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A04D7"/>
    <w:pPr>
      <w:spacing w:after="200" w:line="276" w:lineRule="auto"/>
    </w:pPr>
    <w:rPr>
      <w:rFonts w:ascii="Calibri" w:hAnsi="Calibri" w:cs="Calibri"/>
      <w:sz w:val="20"/>
      <w:szCs w:val="20"/>
    </w:rPr>
  </w:style>
  <w:style w:type="paragraph" w:styleId="Rubrik1">
    <w:name w:val="heading 1"/>
    <w:aliases w:val="SI_Rubrik1B"/>
    <w:basedOn w:val="Normal"/>
    <w:next w:val="Normal"/>
    <w:link w:val="Rubrik1Char"/>
    <w:uiPriority w:val="99"/>
    <w:qFormat/>
    <w:rsid w:val="00B67348"/>
    <w:pPr>
      <w:keepNext/>
      <w:keepLines/>
      <w:spacing w:before="480" w:after="0"/>
      <w:outlineLvl w:val="0"/>
    </w:pPr>
    <w:rPr>
      <w:rFonts w:ascii="Arial" w:hAnsi="Arial" w:cs="Arial"/>
      <w:b/>
      <w:bCs/>
      <w:sz w:val="28"/>
      <w:szCs w:val="28"/>
    </w:rPr>
  </w:style>
  <w:style w:type="paragraph" w:styleId="Rubrik2">
    <w:name w:val="heading 2"/>
    <w:basedOn w:val="Normal"/>
    <w:next w:val="Normal"/>
    <w:link w:val="Rubrik2Char"/>
    <w:uiPriority w:val="99"/>
    <w:qFormat/>
    <w:rsid w:val="00424B48"/>
    <w:pPr>
      <w:keepNext/>
      <w:keepLines/>
      <w:pBdr>
        <w:bottom w:val="single" w:sz="4" w:space="1" w:color="548DD4"/>
      </w:pBdr>
      <w:spacing w:before="240" w:after="120" w:line="280" w:lineRule="exact"/>
      <w:outlineLvl w:val="1"/>
    </w:pPr>
    <w:rPr>
      <w:rFonts w:ascii="Arial" w:hAnsi="Arial" w:cs="Arial"/>
      <w:b/>
      <w:bCs/>
      <w:sz w:val="24"/>
      <w:szCs w:val="24"/>
    </w:rPr>
  </w:style>
  <w:style w:type="paragraph" w:styleId="Rubrik3">
    <w:name w:val="heading 3"/>
    <w:basedOn w:val="Normal"/>
    <w:next w:val="Normal"/>
    <w:link w:val="Rubrik3Char"/>
    <w:uiPriority w:val="99"/>
    <w:qFormat/>
    <w:rsid w:val="00B67348"/>
    <w:pPr>
      <w:keepNext/>
      <w:keepLines/>
      <w:spacing w:before="200" w:after="0"/>
      <w:outlineLvl w:val="2"/>
    </w:pPr>
    <w:rPr>
      <w:rFonts w:ascii="Arial" w:hAnsi="Arial" w:cs="Arial"/>
      <w:b/>
      <w:bCs/>
      <w:sz w:val="22"/>
      <w:szCs w:val="22"/>
    </w:rPr>
  </w:style>
  <w:style w:type="paragraph" w:styleId="Rubrik4">
    <w:name w:val="heading 4"/>
    <w:basedOn w:val="Normal"/>
    <w:next w:val="Normal"/>
    <w:link w:val="Rubrik4Char"/>
    <w:uiPriority w:val="99"/>
    <w:qFormat/>
    <w:rsid w:val="00971B3B"/>
    <w:pPr>
      <w:keepNext/>
      <w:keepLines/>
      <w:spacing w:before="200" w:after="0"/>
      <w:outlineLvl w:val="3"/>
    </w:pPr>
    <w:rPr>
      <w:rFonts w:ascii="Arial" w:hAnsi="Arial" w:cs="Arial"/>
      <w:b/>
      <w:bCs/>
    </w:rPr>
  </w:style>
  <w:style w:type="paragraph" w:styleId="Rubrik5">
    <w:name w:val="heading 5"/>
    <w:basedOn w:val="Normal"/>
    <w:next w:val="Normal"/>
    <w:link w:val="Rubrik5Char"/>
    <w:uiPriority w:val="99"/>
    <w:qFormat/>
    <w:rsid w:val="00B67348"/>
    <w:pPr>
      <w:keepNext/>
      <w:keepLines/>
      <w:spacing w:before="240" w:after="120"/>
      <w:outlineLvl w:val="4"/>
    </w:pPr>
    <w:rPr>
      <w:rFonts w:ascii="Arial" w:hAnsi="Arial" w:cs="Arial"/>
      <w:b/>
      <w:bCs/>
      <w:smallCaps/>
      <w:color w:val="243F60"/>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SI_Rubrik1B Char"/>
    <w:basedOn w:val="Standardstycketeckensnitt"/>
    <w:link w:val="Rubrik1"/>
    <w:uiPriority w:val="99"/>
    <w:locked/>
    <w:rsid w:val="00B67348"/>
    <w:rPr>
      <w:rFonts w:ascii="Arial" w:hAnsi="Arial" w:cs="Arial"/>
      <w:b/>
      <w:bCs/>
      <w:sz w:val="28"/>
      <w:szCs w:val="28"/>
      <w:lang w:val="sv-SE" w:eastAsia="sv-SE"/>
    </w:rPr>
  </w:style>
  <w:style w:type="character" w:customStyle="1" w:styleId="Rubrik2Char">
    <w:name w:val="Rubrik 2 Char"/>
    <w:basedOn w:val="Standardstycketeckensnitt"/>
    <w:link w:val="Rubrik2"/>
    <w:uiPriority w:val="99"/>
    <w:locked/>
    <w:rsid w:val="00424B48"/>
    <w:rPr>
      <w:rFonts w:ascii="Arial" w:hAnsi="Arial" w:cs="Arial"/>
      <w:b/>
      <w:bCs/>
      <w:sz w:val="26"/>
      <w:szCs w:val="26"/>
      <w:lang w:val="sv-SE" w:eastAsia="sv-SE"/>
    </w:rPr>
  </w:style>
  <w:style w:type="character" w:customStyle="1" w:styleId="Rubrik3Char">
    <w:name w:val="Rubrik 3 Char"/>
    <w:basedOn w:val="Standardstycketeckensnitt"/>
    <w:link w:val="Rubrik3"/>
    <w:uiPriority w:val="99"/>
    <w:locked/>
    <w:rsid w:val="00B67348"/>
    <w:rPr>
      <w:rFonts w:ascii="Arial" w:hAnsi="Arial" w:cs="Arial"/>
      <w:b/>
      <w:bCs/>
      <w:sz w:val="22"/>
      <w:szCs w:val="22"/>
      <w:lang w:val="sv-SE" w:eastAsia="sv-SE"/>
    </w:rPr>
  </w:style>
  <w:style w:type="character" w:customStyle="1" w:styleId="Rubrik4Char">
    <w:name w:val="Rubrik 4 Char"/>
    <w:basedOn w:val="Standardstycketeckensnitt"/>
    <w:link w:val="Rubrik4"/>
    <w:uiPriority w:val="99"/>
    <w:locked/>
    <w:rsid w:val="00971B3B"/>
    <w:rPr>
      <w:rFonts w:ascii="Arial" w:hAnsi="Arial" w:cs="Arial"/>
      <w:b/>
      <w:bCs/>
      <w:sz w:val="22"/>
      <w:szCs w:val="22"/>
      <w:lang w:val="sv-SE" w:eastAsia="sv-SE"/>
    </w:rPr>
  </w:style>
  <w:style w:type="character" w:customStyle="1" w:styleId="Rubrik5Char">
    <w:name w:val="Rubrik 5 Char"/>
    <w:basedOn w:val="Standardstycketeckensnitt"/>
    <w:link w:val="Rubrik5"/>
    <w:uiPriority w:val="99"/>
    <w:locked/>
    <w:rsid w:val="00B67348"/>
    <w:rPr>
      <w:rFonts w:ascii="Arial" w:hAnsi="Arial" w:cs="Arial"/>
      <w:b/>
      <w:bCs/>
      <w:smallCaps/>
      <w:color w:val="243F60"/>
      <w:sz w:val="22"/>
      <w:szCs w:val="22"/>
      <w:lang w:val="sv-SE" w:eastAsia="sv-SE"/>
    </w:rPr>
  </w:style>
  <w:style w:type="paragraph" w:styleId="Brdtext">
    <w:name w:val="Body Text"/>
    <w:basedOn w:val="Normal"/>
    <w:link w:val="BrdtextChar"/>
    <w:uiPriority w:val="99"/>
    <w:rsid w:val="007441E2"/>
    <w:pPr>
      <w:spacing w:after="120" w:line="240" w:lineRule="auto"/>
    </w:pPr>
    <w:rPr>
      <w:rFonts w:ascii="Palatino Linotype" w:hAnsi="Palatino Linotype" w:cs="Palatino Linotype"/>
    </w:rPr>
  </w:style>
  <w:style w:type="character" w:customStyle="1" w:styleId="BrdtextChar">
    <w:name w:val="Brödtext Char"/>
    <w:basedOn w:val="Standardstycketeckensnitt"/>
    <w:link w:val="Brdtext"/>
    <w:uiPriority w:val="99"/>
    <w:locked/>
    <w:rsid w:val="007441E2"/>
    <w:rPr>
      <w:rFonts w:ascii="Palatino Linotype" w:hAnsi="Palatino Linotype" w:cs="Palatino Linotype"/>
      <w:sz w:val="24"/>
      <w:szCs w:val="24"/>
    </w:rPr>
  </w:style>
  <w:style w:type="character" w:styleId="Sidnummer">
    <w:name w:val="page number"/>
    <w:basedOn w:val="Standardstycketeckensnitt"/>
    <w:uiPriority w:val="99"/>
    <w:semiHidden/>
    <w:rsid w:val="00EA3129"/>
    <w:rPr>
      <w:rFonts w:ascii="Arial" w:hAnsi="Arial" w:cs="Arial"/>
      <w:sz w:val="14"/>
      <w:szCs w:val="14"/>
    </w:rPr>
  </w:style>
  <w:style w:type="paragraph" w:styleId="Punktlista">
    <w:name w:val="List Bullet"/>
    <w:basedOn w:val="Strecksats"/>
    <w:next w:val="Normal"/>
    <w:link w:val="PunktlistaChar"/>
    <w:autoRedefine/>
    <w:uiPriority w:val="99"/>
    <w:semiHidden/>
    <w:rsid w:val="002474F5"/>
    <w:pPr>
      <w:numPr>
        <w:numId w:val="8"/>
      </w:numPr>
      <w:jc w:val="both"/>
    </w:pPr>
  </w:style>
  <w:style w:type="paragraph" w:customStyle="1" w:styleId="Strecksats">
    <w:name w:val="Strecksats"/>
    <w:basedOn w:val="Normal"/>
    <w:next w:val="Normal"/>
    <w:link w:val="StrecksatsChar"/>
    <w:uiPriority w:val="99"/>
    <w:rsid w:val="008462E8"/>
    <w:pPr>
      <w:numPr>
        <w:numId w:val="10"/>
      </w:numPr>
      <w:spacing w:before="120" w:after="60"/>
      <w:ind w:left="357" w:hanging="357"/>
    </w:pPr>
    <w:rPr>
      <w:rFonts w:ascii="Palatino Linotype" w:hAnsi="Palatino Linotype" w:cs="Palatino Linotype"/>
      <w:sz w:val="22"/>
      <w:szCs w:val="22"/>
    </w:rPr>
  </w:style>
  <w:style w:type="paragraph" w:styleId="Innehll1">
    <w:name w:val="toc 1"/>
    <w:basedOn w:val="Normal"/>
    <w:next w:val="Normal"/>
    <w:autoRedefine/>
    <w:uiPriority w:val="99"/>
    <w:semiHidden/>
    <w:rsid w:val="00EA3129"/>
    <w:rPr>
      <w:rFonts w:ascii="Arial" w:hAnsi="Arial" w:cs="Arial"/>
    </w:rPr>
  </w:style>
  <w:style w:type="paragraph" w:customStyle="1" w:styleId="Rubrikextra">
    <w:name w:val="Rubrik extra"/>
    <w:basedOn w:val="Rubrik2"/>
    <w:next w:val="Normal"/>
    <w:uiPriority w:val="99"/>
    <w:semiHidden/>
    <w:rsid w:val="00EA3129"/>
    <w:rPr>
      <w:b w:val="0"/>
      <w:bCs w:val="0"/>
      <w:sz w:val="32"/>
      <w:szCs w:val="32"/>
    </w:rPr>
  </w:style>
  <w:style w:type="paragraph" w:styleId="Innehll2">
    <w:name w:val="toc 2"/>
    <w:basedOn w:val="Innehll1"/>
    <w:next w:val="Normal"/>
    <w:autoRedefine/>
    <w:uiPriority w:val="99"/>
    <w:semiHidden/>
    <w:rsid w:val="00676CAD"/>
    <w:pPr>
      <w:ind w:left="357"/>
    </w:pPr>
  </w:style>
  <w:style w:type="paragraph" w:styleId="Innehll3">
    <w:name w:val="toc 3"/>
    <w:basedOn w:val="Innehll2"/>
    <w:next w:val="Normal"/>
    <w:autoRedefine/>
    <w:uiPriority w:val="99"/>
    <w:semiHidden/>
    <w:rsid w:val="00676CAD"/>
    <w:pPr>
      <w:ind w:left="720"/>
    </w:pPr>
  </w:style>
  <w:style w:type="paragraph" w:styleId="Innehll4">
    <w:name w:val="toc 4"/>
    <w:basedOn w:val="Innehll3"/>
    <w:next w:val="Normal"/>
    <w:autoRedefine/>
    <w:uiPriority w:val="99"/>
    <w:semiHidden/>
    <w:rsid w:val="00EA3129"/>
  </w:style>
  <w:style w:type="paragraph" w:styleId="Innehll5">
    <w:name w:val="toc 5"/>
    <w:basedOn w:val="Normal"/>
    <w:next w:val="Normal"/>
    <w:autoRedefine/>
    <w:uiPriority w:val="99"/>
    <w:semiHidden/>
    <w:rsid w:val="00EA3129"/>
  </w:style>
  <w:style w:type="paragraph" w:styleId="Innehll6">
    <w:name w:val="toc 6"/>
    <w:basedOn w:val="Normal"/>
    <w:next w:val="Normal"/>
    <w:autoRedefine/>
    <w:uiPriority w:val="99"/>
    <w:semiHidden/>
    <w:rsid w:val="00EA3129"/>
    <w:pPr>
      <w:ind w:left="1100"/>
    </w:pPr>
  </w:style>
  <w:style w:type="paragraph" w:styleId="Innehll7">
    <w:name w:val="toc 7"/>
    <w:basedOn w:val="Normal"/>
    <w:next w:val="Normal"/>
    <w:autoRedefine/>
    <w:uiPriority w:val="99"/>
    <w:semiHidden/>
    <w:rsid w:val="00EA3129"/>
    <w:pPr>
      <w:ind w:left="1320"/>
    </w:pPr>
  </w:style>
  <w:style w:type="paragraph" w:styleId="Innehll8">
    <w:name w:val="toc 8"/>
    <w:basedOn w:val="Normal"/>
    <w:next w:val="Normal"/>
    <w:autoRedefine/>
    <w:uiPriority w:val="99"/>
    <w:semiHidden/>
    <w:rsid w:val="00EA3129"/>
    <w:pPr>
      <w:ind w:left="1540"/>
    </w:pPr>
  </w:style>
  <w:style w:type="paragraph" w:styleId="Innehll9">
    <w:name w:val="toc 9"/>
    <w:basedOn w:val="Normal"/>
    <w:next w:val="Normal"/>
    <w:autoRedefine/>
    <w:uiPriority w:val="99"/>
    <w:semiHidden/>
    <w:rsid w:val="00EA3129"/>
    <w:pPr>
      <w:ind w:left="1760"/>
    </w:pPr>
  </w:style>
  <w:style w:type="paragraph" w:styleId="Numreradlista">
    <w:name w:val="List Number"/>
    <w:basedOn w:val="Strecksats"/>
    <w:next w:val="Normal"/>
    <w:uiPriority w:val="99"/>
    <w:semiHidden/>
    <w:rsid w:val="00EA3129"/>
    <w:pPr>
      <w:tabs>
        <w:tab w:val="num" w:pos="357"/>
      </w:tabs>
    </w:pPr>
  </w:style>
  <w:style w:type="paragraph" w:customStyle="1" w:styleId="Heading11">
    <w:name w:val="Heading 11"/>
    <w:basedOn w:val="Rubrik1"/>
    <w:next w:val="Normal"/>
    <w:uiPriority w:val="99"/>
    <w:semiHidden/>
    <w:rsid w:val="00EA3129"/>
    <w:rPr>
      <w:kern w:val="2"/>
      <w:sz w:val="24"/>
      <w:szCs w:val="24"/>
    </w:rPr>
  </w:style>
  <w:style w:type="character" w:customStyle="1" w:styleId="TabellrubrikChar">
    <w:name w:val="Tabellrubrik Char"/>
    <w:uiPriority w:val="99"/>
    <w:semiHidden/>
    <w:rsid w:val="004C7141"/>
    <w:rPr>
      <w:rFonts w:ascii="Arial" w:hAnsi="Arial" w:cs="Arial"/>
      <w:b/>
      <w:bCs/>
      <w:sz w:val="24"/>
      <w:szCs w:val="24"/>
      <w:lang w:val="sv-SE" w:eastAsia="sv-SE"/>
    </w:rPr>
  </w:style>
  <w:style w:type="paragraph" w:customStyle="1" w:styleId="FormatmallSidhuvudHger">
    <w:name w:val="Formatmall Sidhuvud + Höger"/>
    <w:basedOn w:val="Normal"/>
    <w:uiPriority w:val="99"/>
    <w:semiHidden/>
    <w:rsid w:val="0026181B"/>
    <w:pPr>
      <w:tabs>
        <w:tab w:val="center" w:pos="4536"/>
        <w:tab w:val="right" w:pos="9072"/>
      </w:tabs>
      <w:jc w:val="right"/>
    </w:pPr>
    <w:rPr>
      <w:rFonts w:ascii="Arial" w:hAnsi="Arial" w:cs="Arial"/>
      <w:sz w:val="22"/>
      <w:szCs w:val="22"/>
    </w:rPr>
  </w:style>
  <w:style w:type="paragraph" w:styleId="Fotnotstext">
    <w:name w:val="footnote text"/>
    <w:basedOn w:val="Normal"/>
    <w:link w:val="FotnotstextChar"/>
    <w:uiPriority w:val="99"/>
    <w:semiHidden/>
    <w:rsid w:val="00B54959"/>
    <w:rPr>
      <w:sz w:val="16"/>
      <w:szCs w:val="16"/>
    </w:rPr>
  </w:style>
  <w:style w:type="character" w:customStyle="1" w:styleId="FotnotstextChar">
    <w:name w:val="Fotnotstext Char"/>
    <w:basedOn w:val="Standardstycketeckensnitt"/>
    <w:link w:val="Fotnotstext"/>
    <w:uiPriority w:val="99"/>
    <w:semiHidden/>
    <w:rsid w:val="009C3C00"/>
    <w:rPr>
      <w:rFonts w:ascii="Calibri" w:hAnsi="Calibri" w:cs="Calibri"/>
      <w:sz w:val="20"/>
      <w:szCs w:val="20"/>
    </w:rPr>
  </w:style>
  <w:style w:type="character" w:styleId="Fotnotsreferens">
    <w:name w:val="footnote reference"/>
    <w:basedOn w:val="Standardstycketeckensnitt"/>
    <w:uiPriority w:val="99"/>
    <w:semiHidden/>
    <w:rsid w:val="00B54959"/>
    <w:rPr>
      <w:rFonts w:ascii="Palatino Linotype" w:hAnsi="Palatino Linotype" w:cs="Palatino Linotype"/>
      <w:sz w:val="16"/>
      <w:szCs w:val="16"/>
      <w:vertAlign w:val="superscript"/>
    </w:rPr>
  </w:style>
  <w:style w:type="paragraph" w:styleId="Ballongtext">
    <w:name w:val="Balloon Text"/>
    <w:basedOn w:val="Normal"/>
    <w:link w:val="BallongtextChar"/>
    <w:uiPriority w:val="99"/>
    <w:semiHidden/>
    <w:rsid w:val="00EA3129"/>
    <w:rPr>
      <w:rFonts w:ascii="Tahoma" w:hAnsi="Tahoma" w:cs="Tahoma"/>
      <w:sz w:val="16"/>
      <w:szCs w:val="16"/>
    </w:rPr>
  </w:style>
  <w:style w:type="character" w:customStyle="1" w:styleId="BallongtextChar">
    <w:name w:val="Ballongtext Char"/>
    <w:basedOn w:val="Standardstycketeckensnitt"/>
    <w:link w:val="Ballongtext"/>
    <w:uiPriority w:val="99"/>
    <w:semiHidden/>
    <w:rsid w:val="009C3C00"/>
    <w:rPr>
      <w:sz w:val="0"/>
      <w:szCs w:val="0"/>
    </w:rPr>
  </w:style>
  <w:style w:type="paragraph" w:styleId="Dokumentversikt">
    <w:name w:val="Document Map"/>
    <w:basedOn w:val="Normal"/>
    <w:link w:val="DokumentversiktChar"/>
    <w:uiPriority w:val="99"/>
    <w:semiHidden/>
    <w:rsid w:val="00EA3129"/>
    <w:pPr>
      <w:shd w:val="clear" w:color="auto" w:fill="000080"/>
    </w:pPr>
    <w:rPr>
      <w:rFonts w:ascii="Tahoma" w:hAnsi="Tahoma" w:cs="Tahoma"/>
    </w:rPr>
  </w:style>
  <w:style w:type="character" w:customStyle="1" w:styleId="DokumentversiktChar">
    <w:name w:val="Dokumentöversikt Char"/>
    <w:basedOn w:val="Standardstycketeckensnitt"/>
    <w:link w:val="Dokumentversikt"/>
    <w:uiPriority w:val="99"/>
    <w:semiHidden/>
    <w:rsid w:val="009C3C00"/>
    <w:rPr>
      <w:sz w:val="0"/>
      <w:szCs w:val="0"/>
    </w:rPr>
  </w:style>
  <w:style w:type="paragraph" w:customStyle="1" w:styleId="tonplattapublikation">
    <w:name w:val="tonplattapublikation"/>
    <w:basedOn w:val="Normal"/>
    <w:uiPriority w:val="99"/>
    <w:semiHidden/>
    <w:rsid w:val="00EA3129"/>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character" w:customStyle="1" w:styleId="StrecksatsChar">
    <w:name w:val="Strecksats Char"/>
    <w:link w:val="Strecksats"/>
    <w:uiPriority w:val="99"/>
    <w:locked/>
    <w:rsid w:val="008462E8"/>
    <w:rPr>
      <w:rFonts w:ascii="Palatino Linotype" w:hAnsi="Palatino Linotype" w:cs="Palatino Linotype"/>
    </w:rPr>
  </w:style>
  <w:style w:type="character" w:customStyle="1" w:styleId="PunktlistaChar">
    <w:name w:val="Punktlista Char"/>
    <w:basedOn w:val="StrecksatsChar"/>
    <w:link w:val="Punktlista"/>
    <w:uiPriority w:val="99"/>
    <w:semiHidden/>
    <w:locked/>
    <w:rsid w:val="002474F5"/>
    <w:rPr>
      <w:rFonts w:ascii="Palatino Linotype" w:hAnsi="Palatino Linotype" w:cs="Palatino Linotype"/>
    </w:rPr>
  </w:style>
  <w:style w:type="paragraph" w:customStyle="1" w:styleId="Formatmall1">
    <w:name w:val="Formatmall1"/>
    <w:basedOn w:val="Normal"/>
    <w:uiPriority w:val="99"/>
    <w:semiHidden/>
    <w:rsid w:val="0026181B"/>
    <w:pPr>
      <w:pBdr>
        <w:top w:val="single" w:sz="4" w:space="1" w:color="auto"/>
        <w:left w:val="single" w:sz="4" w:space="4" w:color="auto"/>
        <w:bottom w:val="single" w:sz="4" w:space="1" w:color="auto"/>
        <w:right w:val="single" w:sz="4" w:space="4" w:color="auto"/>
      </w:pBdr>
      <w:spacing w:before="60" w:after="60" w:line="280" w:lineRule="exact"/>
    </w:pPr>
    <w:rPr>
      <w:rFonts w:cs="Times New Roman"/>
      <w:sz w:val="24"/>
      <w:szCs w:val="24"/>
    </w:rPr>
  </w:style>
  <w:style w:type="character" w:customStyle="1" w:styleId="BrdtextCharChar1">
    <w:name w:val="Brödtext Char Char1"/>
    <w:uiPriority w:val="99"/>
    <w:semiHidden/>
    <w:rsid w:val="002474F5"/>
    <w:rPr>
      <w:rFonts w:ascii="Garamond" w:hAnsi="Garamond" w:cs="Garamond"/>
      <w:sz w:val="24"/>
      <w:szCs w:val="24"/>
      <w:lang w:val="sv-SE" w:eastAsia="sv-SE"/>
    </w:rPr>
  </w:style>
  <w:style w:type="paragraph" w:customStyle="1" w:styleId="FormatmallTabelltext10ptCentrerad">
    <w:name w:val="Formatmall Tabelltext + 10 pt Centrerad"/>
    <w:basedOn w:val="Normal"/>
    <w:uiPriority w:val="99"/>
    <w:semiHidden/>
    <w:rsid w:val="0026181B"/>
    <w:pPr>
      <w:spacing w:before="60" w:after="60" w:line="280" w:lineRule="exact"/>
      <w:jc w:val="center"/>
    </w:pPr>
    <w:rPr>
      <w:rFonts w:ascii="Arial" w:hAnsi="Arial" w:cs="Arial"/>
    </w:rPr>
  </w:style>
  <w:style w:type="character" w:customStyle="1" w:styleId="FormatmallGaramond10pt">
    <w:name w:val="Formatmall Garamond 10 pt"/>
    <w:uiPriority w:val="99"/>
    <w:semiHidden/>
    <w:rsid w:val="00F5771C"/>
    <w:rPr>
      <w:rFonts w:ascii="Times New Roman" w:hAnsi="Times New Roman" w:cs="Times New Roman"/>
      <w:sz w:val="20"/>
      <w:szCs w:val="20"/>
    </w:rPr>
  </w:style>
  <w:style w:type="character" w:customStyle="1" w:styleId="FormatmallGaramondFet">
    <w:name w:val="Formatmall Garamond Fet"/>
    <w:uiPriority w:val="99"/>
    <w:semiHidden/>
    <w:rsid w:val="00F5771C"/>
    <w:rPr>
      <w:rFonts w:ascii="Times New Roman" w:hAnsi="Times New Roman" w:cs="Times New Roman"/>
      <w:b/>
      <w:bCs/>
    </w:rPr>
  </w:style>
  <w:style w:type="character" w:customStyle="1" w:styleId="FormatmallGaramondKursiv40gr">
    <w:name w:val="Formatmall Garamond Kursiv 40 % grå"/>
    <w:uiPriority w:val="99"/>
    <w:semiHidden/>
    <w:rsid w:val="00F5771C"/>
    <w:rPr>
      <w:rFonts w:ascii="Times New Roman" w:hAnsi="Times New Roman" w:cs="Times New Roman"/>
      <w:i/>
      <w:iCs/>
      <w:color w:val="auto"/>
    </w:rPr>
  </w:style>
  <w:style w:type="character" w:customStyle="1" w:styleId="FormatmallGaramond40gr">
    <w:name w:val="Formatmall Garamond 40 % grå"/>
    <w:uiPriority w:val="99"/>
    <w:semiHidden/>
    <w:rsid w:val="00F5771C"/>
    <w:rPr>
      <w:rFonts w:ascii="Times New Roman" w:hAnsi="Times New Roman" w:cs="Times New Roman"/>
      <w:color w:val="auto"/>
    </w:rPr>
  </w:style>
  <w:style w:type="paragraph" w:customStyle="1" w:styleId="FormatmallTabelltextGaramond10pt">
    <w:name w:val="Formatmall Tabelltext + Garamond 10 pt"/>
    <w:basedOn w:val="Normal"/>
    <w:uiPriority w:val="99"/>
    <w:semiHidden/>
    <w:rsid w:val="0026181B"/>
    <w:pPr>
      <w:spacing w:before="60" w:after="60" w:line="280" w:lineRule="exact"/>
    </w:pPr>
    <w:rPr>
      <w:rFonts w:cs="Times New Roman"/>
    </w:rPr>
  </w:style>
  <w:style w:type="paragraph" w:customStyle="1" w:styleId="Sektionsrubrik">
    <w:name w:val="Sektionsrubrik"/>
    <w:basedOn w:val="Normal"/>
    <w:uiPriority w:val="99"/>
    <w:rsid w:val="00036B3E"/>
    <w:pPr>
      <w:keepNext/>
      <w:pBdr>
        <w:bottom w:val="single" w:sz="4" w:space="1" w:color="00B0F0"/>
      </w:pBdr>
      <w:spacing w:before="240" w:line="280" w:lineRule="exact"/>
    </w:pPr>
    <w:rPr>
      <w:rFonts w:ascii="Arial" w:hAnsi="Arial" w:cs="Arial"/>
      <w:b/>
      <w:bCs/>
      <w:sz w:val="24"/>
      <w:szCs w:val="24"/>
    </w:rPr>
  </w:style>
  <w:style w:type="paragraph" w:styleId="Ingetavstnd">
    <w:name w:val="No Spacing"/>
    <w:link w:val="IngetavstndChar"/>
    <w:uiPriority w:val="99"/>
    <w:qFormat/>
    <w:rsid w:val="00C91CAC"/>
    <w:rPr>
      <w:rFonts w:ascii="Calibri" w:hAnsi="Calibri" w:cs="Calibri"/>
    </w:rPr>
  </w:style>
  <w:style w:type="character" w:customStyle="1" w:styleId="IngetavstndChar">
    <w:name w:val="Inget avstånd Char"/>
    <w:link w:val="Ingetavstnd"/>
    <w:uiPriority w:val="99"/>
    <w:semiHidden/>
    <w:locked/>
    <w:rsid w:val="00C91CAC"/>
    <w:rPr>
      <w:rFonts w:ascii="Calibri" w:hAnsi="Calibri" w:cs="Calibri"/>
      <w:sz w:val="22"/>
      <w:szCs w:val="22"/>
    </w:rPr>
  </w:style>
  <w:style w:type="paragraph" w:styleId="Innehllsfrteckningsrubrik">
    <w:name w:val="TOC Heading"/>
    <w:basedOn w:val="Rubrik1"/>
    <w:next w:val="Normal"/>
    <w:uiPriority w:val="99"/>
    <w:qFormat/>
    <w:rsid w:val="00B93E43"/>
    <w:pPr>
      <w:outlineLvl w:val="9"/>
    </w:pPr>
    <w:rPr>
      <w:rFonts w:ascii="Cambria" w:hAnsi="Cambria" w:cs="Cambria"/>
      <w:color w:val="365F91"/>
    </w:rPr>
  </w:style>
  <w:style w:type="character" w:styleId="Hyperlnk">
    <w:name w:val="Hyperlink"/>
    <w:basedOn w:val="Standardstycketeckensnitt"/>
    <w:uiPriority w:val="99"/>
    <w:rsid w:val="00B93E43"/>
    <w:rPr>
      <w:color w:val="0000FF"/>
      <w:u w:val="single"/>
    </w:rPr>
  </w:style>
  <w:style w:type="character" w:styleId="Platshllartext">
    <w:name w:val="Placeholder Text"/>
    <w:basedOn w:val="Standardstycketeckensnitt"/>
    <w:uiPriority w:val="99"/>
    <w:rsid w:val="00A6053C"/>
    <w:rPr>
      <w:color w:val="808080"/>
    </w:rPr>
  </w:style>
  <w:style w:type="paragraph" w:styleId="Rubrik">
    <w:name w:val="Title"/>
    <w:aliases w:val="SI_Title"/>
    <w:basedOn w:val="Normal"/>
    <w:next w:val="Normal"/>
    <w:link w:val="RubrikChar"/>
    <w:uiPriority w:val="99"/>
    <w:qFormat/>
    <w:rsid w:val="00B67348"/>
    <w:pPr>
      <w:pBdr>
        <w:bottom w:val="single" w:sz="8" w:space="4" w:color="00B0F0"/>
      </w:pBdr>
      <w:spacing w:after="300" w:line="240" w:lineRule="auto"/>
    </w:pPr>
    <w:rPr>
      <w:rFonts w:ascii="Arial" w:hAnsi="Arial" w:cs="Arial"/>
      <w:color w:val="17365D"/>
      <w:spacing w:val="5"/>
      <w:kern w:val="28"/>
      <w:sz w:val="52"/>
      <w:szCs w:val="52"/>
    </w:rPr>
  </w:style>
  <w:style w:type="character" w:customStyle="1" w:styleId="RubrikChar">
    <w:name w:val="Rubrik Char"/>
    <w:aliases w:val="SI_Title Char"/>
    <w:basedOn w:val="Standardstycketeckensnitt"/>
    <w:link w:val="Rubrik"/>
    <w:uiPriority w:val="99"/>
    <w:locked/>
    <w:rsid w:val="00B67348"/>
    <w:rPr>
      <w:rFonts w:ascii="Arial" w:hAnsi="Arial" w:cs="Arial"/>
      <w:color w:val="17365D"/>
      <w:spacing w:val="5"/>
      <w:kern w:val="28"/>
      <w:sz w:val="52"/>
      <w:szCs w:val="52"/>
      <w:lang w:val="sv-SE" w:eastAsia="sv-SE"/>
    </w:rPr>
  </w:style>
  <w:style w:type="paragraph" w:styleId="Underrubrik">
    <w:name w:val="Subtitle"/>
    <w:aliases w:val="SI_Subtitle"/>
    <w:basedOn w:val="Normal"/>
    <w:next w:val="Normal"/>
    <w:link w:val="UnderrubrikChar"/>
    <w:uiPriority w:val="99"/>
    <w:qFormat/>
    <w:rsid w:val="00B67348"/>
    <w:pPr>
      <w:numPr>
        <w:ilvl w:val="1"/>
      </w:numPr>
      <w:spacing w:after="120" w:line="240" w:lineRule="auto"/>
      <w:jc w:val="center"/>
    </w:pPr>
    <w:rPr>
      <w:rFonts w:ascii="Arial" w:hAnsi="Arial" w:cs="Arial"/>
      <w:sz w:val="36"/>
      <w:szCs w:val="36"/>
    </w:rPr>
  </w:style>
  <w:style w:type="character" w:customStyle="1" w:styleId="UnderrubrikChar">
    <w:name w:val="Underrubrik Char"/>
    <w:aliases w:val="SI_Subtitle Char"/>
    <w:basedOn w:val="Standardstycketeckensnitt"/>
    <w:link w:val="Underrubrik"/>
    <w:uiPriority w:val="99"/>
    <w:locked/>
    <w:rsid w:val="00B67348"/>
    <w:rPr>
      <w:rFonts w:ascii="Arial" w:hAnsi="Arial" w:cs="Arial"/>
      <w:sz w:val="24"/>
      <w:szCs w:val="24"/>
    </w:rPr>
  </w:style>
  <w:style w:type="paragraph" w:styleId="Liststycke">
    <w:name w:val="List Paragraph"/>
    <w:basedOn w:val="Normal"/>
    <w:uiPriority w:val="99"/>
    <w:qFormat/>
    <w:rsid w:val="00AA721E"/>
    <w:pPr>
      <w:ind w:left="720"/>
    </w:pPr>
  </w:style>
  <w:style w:type="table" w:styleId="Diskrettabell1">
    <w:name w:val="Table Subtle 1"/>
    <w:basedOn w:val="Normaltabell"/>
    <w:uiPriority w:val="99"/>
    <w:semiHidden/>
    <w:rsid w:val="00897AC0"/>
    <w:pPr>
      <w:spacing w:after="120"/>
    </w:pPr>
    <w:rPr>
      <w:rFonts w:ascii="Calibri" w:hAnsi="Calibri"/>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rsid w:val="00897AC0"/>
    <w:pPr>
      <w:spacing w:after="120"/>
    </w:pPr>
    <w:rPr>
      <w:rFonts w:ascii="Calibri" w:hAnsi="Calibri"/>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uiPriority w:val="99"/>
    <w:semiHidden/>
    <w:rsid w:val="00897AC0"/>
    <w:pPr>
      <w:spacing w:after="120"/>
    </w:pPr>
    <w:rPr>
      <w:rFonts w:ascii="Calibri" w:hAnsi="Calibri"/>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rsid w:val="00897AC0"/>
    <w:pPr>
      <w:spacing w:after="120"/>
    </w:pPr>
    <w:rPr>
      <w:rFonts w:ascii="Calibri" w:hAnsi="Calibri"/>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rsid w:val="00897AC0"/>
    <w:pPr>
      <w:spacing w:after="120"/>
    </w:pPr>
    <w:rPr>
      <w:rFonts w:ascii="Calibri" w:hAnsi="Calibri"/>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uiPriority w:val="99"/>
    <w:semiHidden/>
    <w:rsid w:val="00897AC0"/>
    <w:pPr>
      <w:spacing w:after="120"/>
    </w:pPr>
    <w:rPr>
      <w:rFonts w:ascii="Calibri" w:hAnsi="Calibri"/>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rsid w:val="00897AC0"/>
    <w:pPr>
      <w:spacing w:after="120"/>
    </w:pPr>
    <w:rPr>
      <w:rFonts w:ascii="Calibri" w:hAnsi="Calibri"/>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rsid w:val="00897AC0"/>
    <w:pPr>
      <w:spacing w:after="120"/>
    </w:pPr>
    <w:rPr>
      <w:rFonts w:ascii="Calibri" w:hAnsi="Calibri"/>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uiPriority w:val="99"/>
    <w:semiHidden/>
    <w:rsid w:val="00897AC0"/>
    <w:pPr>
      <w:spacing w:after="120"/>
    </w:pPr>
    <w:rPr>
      <w:rFonts w:ascii="Calibri" w:hAnsi="Calibri"/>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rsid w:val="00897AC0"/>
    <w:pPr>
      <w:spacing w:after="120"/>
    </w:pPr>
    <w:rPr>
      <w:rFonts w:ascii="Calibri" w:hAnsi="Calibri"/>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rsid w:val="00897AC0"/>
    <w:pPr>
      <w:spacing w:after="120"/>
    </w:pPr>
    <w:rPr>
      <w:rFonts w:ascii="Calibri" w:hAnsi="Calibri"/>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rsid w:val="00897AC0"/>
    <w:pPr>
      <w:spacing w:after="120"/>
    </w:pPr>
    <w:rPr>
      <w:rFonts w:ascii="Calibri" w:hAnsi="Calibri"/>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rsid w:val="00897AC0"/>
    <w:pPr>
      <w:spacing w:after="120"/>
    </w:pPr>
    <w:rPr>
      <w:rFonts w:ascii="Calibri" w:hAnsi="Calibri"/>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rsid w:val="00897AC0"/>
    <w:pPr>
      <w:spacing w:after="120"/>
    </w:pPr>
    <w:rPr>
      <w:rFonts w:ascii="Calibri" w:hAnsi="Calibri"/>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rsid w:val="00897AC0"/>
    <w:pPr>
      <w:spacing w:after="120"/>
    </w:pPr>
    <w:rPr>
      <w:rFonts w:ascii="Calibri" w:hAnsi="Calibri"/>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rsid w:val="00897AC0"/>
    <w:pPr>
      <w:spacing w:after="120"/>
    </w:pPr>
    <w:rPr>
      <w:rFonts w:ascii="Calibri" w:hAnsi="Calibri"/>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rsid w:val="00897AC0"/>
    <w:pPr>
      <w:spacing w:after="120"/>
    </w:pPr>
    <w:rPr>
      <w:rFonts w:ascii="Calibri" w:hAnsi="Calibri"/>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rsid w:val="00897AC0"/>
    <w:pPr>
      <w:spacing w:after="120"/>
    </w:pPr>
    <w:rPr>
      <w:rFonts w:ascii="Calibri" w:hAnsi="Calibri"/>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rsid w:val="00897AC0"/>
    <w:pPr>
      <w:spacing w:after="120"/>
    </w:pPr>
    <w:rPr>
      <w:rFonts w:ascii="Calibri" w:hAnsi="Calibri"/>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rsid w:val="00897AC0"/>
    <w:pPr>
      <w:spacing w:after="120"/>
    </w:pPr>
    <w:rPr>
      <w:rFonts w:ascii="Calibri" w:hAnsi="Calibri"/>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rsid w:val="00897AC0"/>
    <w:pPr>
      <w:spacing w:after="120"/>
    </w:pPr>
    <w:rPr>
      <w:rFonts w:ascii="Calibri" w:hAnsi="Calibri"/>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rsid w:val="00897AC0"/>
    <w:pPr>
      <w:spacing w:after="120"/>
    </w:pPr>
    <w:rPr>
      <w:rFonts w:ascii="Calibri" w:hAnsi="Calibri"/>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rsid w:val="00897AC0"/>
    <w:pPr>
      <w:spacing w:after="120"/>
    </w:pPr>
    <w:rPr>
      <w:rFonts w:ascii="Calibri" w:hAnsi="Calibri"/>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rsid w:val="00897AC0"/>
    <w:pPr>
      <w:spacing w:after="120"/>
    </w:pPr>
    <w:rPr>
      <w:rFonts w:ascii="Calibri" w:hAnsi="Calibri"/>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uiPriority w:val="99"/>
    <w:rsid w:val="00897AC0"/>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lrutnt1">
    <w:name w:val="Table Grid 1"/>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rsid w:val="00897AC0"/>
    <w:pPr>
      <w:spacing w:after="120"/>
    </w:pPr>
    <w:rPr>
      <w:rFonts w:ascii="Calibri" w:hAnsi="Calibri"/>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rsid w:val="00897AC0"/>
    <w:pPr>
      <w:spacing w:after="120"/>
    </w:pPr>
    <w:rPr>
      <w:rFonts w:ascii="Calibri" w:hAnsi="Calibri"/>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rsid w:val="00897AC0"/>
    <w:pPr>
      <w:spacing w:after="120"/>
    </w:pPr>
    <w:rPr>
      <w:rFonts w:ascii="Calibri" w:hAnsi="Calibri"/>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rsid w:val="00897AC0"/>
    <w:pPr>
      <w:spacing w:after="120"/>
    </w:pPr>
    <w:rPr>
      <w:rFonts w:ascii="Calibri" w:hAnsi="Calibri"/>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rsid w:val="00897AC0"/>
    <w:pPr>
      <w:spacing w:after="120"/>
    </w:pPr>
    <w:rPr>
      <w:rFonts w:ascii="Calibri" w:hAnsi="Calibri"/>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uiPriority w:val="99"/>
    <w:semiHidden/>
    <w:rsid w:val="00897AC0"/>
    <w:pPr>
      <w:spacing w:after="120"/>
    </w:pPr>
    <w:rPr>
      <w:rFonts w:ascii="Calibri" w:hAnsi="Calibri"/>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rsid w:val="00897AC0"/>
    <w:pPr>
      <w:spacing w:after="120"/>
    </w:pPr>
    <w:rPr>
      <w:rFonts w:ascii="Calibri" w:hAnsi="Calibri"/>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rsid w:val="00897AC0"/>
    <w:pPr>
      <w:spacing w:after="120"/>
    </w:pPr>
    <w:rPr>
      <w:rFonts w:ascii="Calibri" w:hAnsi="Calibri"/>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SIBrdtext">
    <w:name w:val="SI_Brödtext"/>
    <w:link w:val="SIBrdtextChar"/>
    <w:uiPriority w:val="99"/>
    <w:rsid w:val="0067784C"/>
    <w:pPr>
      <w:spacing w:after="120" w:line="240" w:lineRule="atLeast"/>
    </w:pPr>
    <w:rPr>
      <w:rFonts w:ascii="Palatino Linotype" w:hAnsi="Palatino Linotype" w:cs="Palatino Linotype"/>
    </w:rPr>
  </w:style>
  <w:style w:type="paragraph" w:customStyle="1" w:styleId="SIBilageKopiatext">
    <w:name w:val="SI_BilageKopiatext"/>
    <w:uiPriority w:val="99"/>
    <w:rsid w:val="00B67348"/>
    <w:rPr>
      <w:rFonts w:ascii="Palatino Linotype" w:hAnsi="Palatino Linotype" w:cs="Palatino Linotype"/>
      <w:sz w:val="20"/>
      <w:szCs w:val="20"/>
    </w:rPr>
  </w:style>
  <w:style w:type="paragraph" w:customStyle="1" w:styleId="SIInfotextArbetsdok">
    <w:name w:val="SI_InfotextArbetsdok"/>
    <w:basedOn w:val="SIBrdtext"/>
    <w:uiPriority w:val="99"/>
    <w:rsid w:val="00B67348"/>
    <w:rPr>
      <w:rFonts w:ascii="Arial" w:hAnsi="Arial" w:cs="Arial"/>
      <w:color w:val="FF0000"/>
      <w:sz w:val="16"/>
      <w:szCs w:val="16"/>
    </w:rPr>
  </w:style>
  <w:style w:type="paragraph" w:customStyle="1" w:styleId="SIRubrik2">
    <w:name w:val="SI_Rubrik2"/>
    <w:basedOn w:val="Normal"/>
    <w:uiPriority w:val="99"/>
    <w:rsid w:val="00B67348"/>
    <w:pPr>
      <w:keepNext/>
      <w:pBdr>
        <w:bottom w:val="single" w:sz="4" w:space="1" w:color="00B0F0"/>
      </w:pBdr>
      <w:spacing w:before="240" w:after="120" w:line="280" w:lineRule="exact"/>
    </w:pPr>
    <w:rPr>
      <w:rFonts w:ascii="Arial" w:hAnsi="Arial" w:cs="Arial"/>
      <w:b/>
      <w:bCs/>
      <w:sz w:val="26"/>
      <w:szCs w:val="26"/>
    </w:rPr>
  </w:style>
  <w:style w:type="paragraph" w:customStyle="1" w:styleId="SISidfot">
    <w:name w:val="SI_Sidfot"/>
    <w:uiPriority w:val="99"/>
    <w:rsid w:val="00B67348"/>
    <w:pPr>
      <w:spacing w:line="276" w:lineRule="auto"/>
    </w:pPr>
    <w:rPr>
      <w:rFonts w:ascii="Arial" w:hAnsi="Arial" w:cs="Arial"/>
      <w:sz w:val="16"/>
      <w:szCs w:val="16"/>
    </w:rPr>
  </w:style>
  <w:style w:type="paragraph" w:customStyle="1" w:styleId="SISidhuvudText">
    <w:name w:val="SI_SidhuvudText"/>
    <w:uiPriority w:val="99"/>
    <w:rsid w:val="00B67348"/>
    <w:pPr>
      <w:spacing w:after="120"/>
      <w:jc w:val="right"/>
    </w:pPr>
    <w:rPr>
      <w:rFonts w:ascii="Arial" w:hAnsi="Arial" w:cs="Arial"/>
      <w:sz w:val="20"/>
      <w:szCs w:val="20"/>
    </w:rPr>
  </w:style>
  <w:style w:type="paragraph" w:customStyle="1" w:styleId="SISidhuvudrendemening">
    <w:name w:val="SI_SidhuvudÄrendemening"/>
    <w:uiPriority w:val="99"/>
    <w:rsid w:val="00B67348"/>
    <w:pPr>
      <w:spacing w:after="200" w:line="276" w:lineRule="auto"/>
    </w:pPr>
    <w:rPr>
      <w:rFonts w:ascii="Arial" w:hAnsi="Arial" w:cs="Arial"/>
      <w:sz w:val="28"/>
      <w:szCs w:val="28"/>
    </w:rPr>
  </w:style>
  <w:style w:type="paragraph" w:customStyle="1" w:styleId="SITabellRubrik">
    <w:name w:val="SI_TabellRubrik"/>
    <w:next w:val="SIBrdtext"/>
    <w:uiPriority w:val="99"/>
    <w:rsid w:val="00B67348"/>
    <w:pPr>
      <w:spacing w:after="200" w:line="276" w:lineRule="auto"/>
    </w:pPr>
    <w:rPr>
      <w:rFonts w:ascii="Arial" w:hAnsi="Arial" w:cs="Arial"/>
      <w:b/>
      <w:bCs/>
      <w:sz w:val="18"/>
      <w:szCs w:val="18"/>
    </w:rPr>
  </w:style>
  <w:style w:type="paragraph" w:customStyle="1" w:styleId="SITabellText">
    <w:name w:val="SI_TabellText"/>
    <w:next w:val="SIBrdtext"/>
    <w:uiPriority w:val="99"/>
    <w:rsid w:val="00B67348"/>
    <w:pPr>
      <w:spacing w:after="200" w:line="276" w:lineRule="auto"/>
    </w:pPr>
    <w:rPr>
      <w:rFonts w:ascii="Arial" w:hAnsi="Arial" w:cs="Arial"/>
      <w:sz w:val="18"/>
      <w:szCs w:val="18"/>
    </w:rPr>
  </w:style>
  <w:style w:type="paragraph" w:customStyle="1" w:styleId="SIljusgr">
    <w:name w:val="SI_ljusgrå"/>
    <w:basedOn w:val="SIBrdtext"/>
    <w:link w:val="SIljusgrChar"/>
    <w:uiPriority w:val="99"/>
    <w:rsid w:val="00B67348"/>
    <w:rPr>
      <w:color w:val="BFBFBF"/>
    </w:rPr>
  </w:style>
  <w:style w:type="character" w:customStyle="1" w:styleId="SIljusgrChar">
    <w:name w:val="SI_ljusgrå Char"/>
    <w:basedOn w:val="SIBrdtextChar"/>
    <w:link w:val="SIljusgr"/>
    <w:uiPriority w:val="99"/>
    <w:locked/>
    <w:rsid w:val="00B67348"/>
    <w:rPr>
      <w:rFonts w:ascii="Palatino Linotype" w:hAnsi="Palatino Linotype" w:cs="Palatino Linotype"/>
      <w:color w:val="BFBFBF"/>
      <w:sz w:val="22"/>
      <w:szCs w:val="22"/>
      <w:lang w:val="sv-SE" w:eastAsia="sv-SE"/>
    </w:rPr>
  </w:style>
  <w:style w:type="character" w:customStyle="1" w:styleId="SIBrdtextChar">
    <w:name w:val="SI_Brödtext Char"/>
    <w:basedOn w:val="Standardstycketeckensnitt"/>
    <w:link w:val="SIBrdtext"/>
    <w:uiPriority w:val="99"/>
    <w:locked/>
    <w:rsid w:val="0067784C"/>
    <w:rPr>
      <w:rFonts w:ascii="Palatino Linotype" w:hAnsi="Palatino Linotype" w:cs="Palatino Linotype"/>
      <w:sz w:val="22"/>
      <w:szCs w:val="22"/>
      <w:lang w:val="sv-SE" w:eastAsia="sv-SE"/>
    </w:rPr>
  </w:style>
  <w:style w:type="paragraph" w:styleId="Sidhuvud">
    <w:name w:val="header"/>
    <w:basedOn w:val="Normal"/>
    <w:link w:val="SidhuvudChar"/>
    <w:uiPriority w:val="99"/>
    <w:rsid w:val="00767C19"/>
    <w:pPr>
      <w:tabs>
        <w:tab w:val="center" w:pos="4536"/>
        <w:tab w:val="right" w:pos="9072"/>
      </w:tabs>
      <w:spacing w:after="0" w:line="240" w:lineRule="auto"/>
    </w:pPr>
  </w:style>
  <w:style w:type="character" w:customStyle="1" w:styleId="SidhuvudChar">
    <w:name w:val="Sidhuvud Char"/>
    <w:basedOn w:val="Standardstycketeckensnitt"/>
    <w:link w:val="Sidhuvud"/>
    <w:uiPriority w:val="99"/>
    <w:locked/>
    <w:rsid w:val="00767C19"/>
    <w:rPr>
      <w:rFonts w:ascii="Calibri" w:hAnsi="Calibri" w:cs="Calibri"/>
      <w:sz w:val="22"/>
      <w:szCs w:val="22"/>
    </w:rPr>
  </w:style>
  <w:style w:type="paragraph" w:customStyle="1" w:styleId="Hlsningsfras">
    <w:name w:val="Hälsningsfras"/>
    <w:basedOn w:val="Normal"/>
    <w:uiPriority w:val="99"/>
    <w:rsid w:val="0011219E"/>
    <w:pPr>
      <w:spacing w:before="360" w:after="600" w:line="280" w:lineRule="exact"/>
    </w:pPr>
    <w:rPr>
      <w:rFonts w:ascii="Arial" w:hAnsi="Arial" w:cs="Arial"/>
      <w:b/>
      <w:bCs/>
    </w:rPr>
  </w:style>
  <w:style w:type="paragraph" w:customStyle="1" w:styleId="Default">
    <w:name w:val="Default"/>
    <w:uiPriority w:val="99"/>
    <w:rsid w:val="0023442D"/>
    <w:pPr>
      <w:autoSpaceDE w:val="0"/>
      <w:autoSpaceDN w:val="0"/>
      <w:adjustRightInd w:val="0"/>
    </w:pPr>
    <w:rPr>
      <w:rFonts w:ascii="Palatino Linotype" w:hAnsi="Palatino Linotype" w:cs="Palatino Linotype"/>
      <w:color w:val="000000"/>
      <w:sz w:val="24"/>
      <w:szCs w:val="24"/>
    </w:rPr>
  </w:style>
  <w:style w:type="paragraph" w:customStyle="1" w:styleId="datum">
    <w:name w:val="_datum"/>
    <w:basedOn w:val="Sidhuvud"/>
    <w:uiPriority w:val="99"/>
    <w:rsid w:val="0011219E"/>
    <w:pPr>
      <w:jc w:val="right"/>
    </w:pPr>
    <w:rPr>
      <w:rFonts w:ascii="Arial" w:hAnsi="Arial" w:cs="Arial"/>
    </w:rPr>
  </w:style>
  <w:style w:type="paragraph" w:styleId="Numreradlista4">
    <w:name w:val="List Number 4"/>
    <w:basedOn w:val="Normal"/>
    <w:uiPriority w:val="99"/>
    <w:rsid w:val="0011219E"/>
    <w:pPr>
      <w:numPr>
        <w:numId w:val="16"/>
      </w:numPr>
      <w:tabs>
        <w:tab w:val="num" w:pos="1209"/>
      </w:tabs>
      <w:spacing w:after="0" w:line="240" w:lineRule="auto"/>
      <w:ind w:left="1209"/>
    </w:pPr>
    <w:rPr>
      <w:rFonts w:ascii="Palatino Linotype" w:hAnsi="Palatino Linotype" w:cs="Palatino Linotype"/>
    </w:rPr>
  </w:style>
  <w:style w:type="paragraph" w:customStyle="1" w:styleId="Numreradrubrik">
    <w:name w:val="_Numrerad rubrik"/>
    <w:basedOn w:val="Rubrik1"/>
    <w:next w:val="Normal"/>
    <w:uiPriority w:val="99"/>
    <w:rsid w:val="0011219E"/>
    <w:pPr>
      <w:keepLines w:val="0"/>
      <w:numPr>
        <w:numId w:val="21"/>
      </w:numPr>
      <w:spacing w:before="240" w:after="60" w:line="260" w:lineRule="exact"/>
    </w:pPr>
    <w:rPr>
      <w:kern w:val="32"/>
      <w:sz w:val="24"/>
      <w:szCs w:val="24"/>
    </w:rPr>
  </w:style>
  <w:style w:type="paragraph" w:customStyle="1" w:styleId="punktlista0">
    <w:name w:val="_punktlista"/>
    <w:basedOn w:val="Normal"/>
    <w:uiPriority w:val="99"/>
    <w:rsid w:val="0011219E"/>
    <w:pPr>
      <w:numPr>
        <w:numId w:val="20"/>
      </w:numPr>
      <w:spacing w:after="120" w:line="240" w:lineRule="auto"/>
      <w:ind w:left="378"/>
    </w:pPr>
    <w:rPr>
      <w:rFonts w:ascii="Palatino Linotype" w:hAnsi="Palatino Linotype" w:cs="Palatino Linotype"/>
    </w:rPr>
  </w:style>
  <w:style w:type="paragraph" w:styleId="Sidfot">
    <w:name w:val="footer"/>
    <w:basedOn w:val="Normal"/>
    <w:link w:val="SidfotChar"/>
    <w:uiPriority w:val="99"/>
    <w:rsid w:val="00D00B35"/>
    <w:pPr>
      <w:tabs>
        <w:tab w:val="center" w:pos="4536"/>
        <w:tab w:val="right" w:pos="9072"/>
      </w:tabs>
      <w:spacing w:after="0" w:line="240" w:lineRule="auto"/>
    </w:pPr>
  </w:style>
  <w:style w:type="character" w:customStyle="1" w:styleId="SidfotChar">
    <w:name w:val="Sidfot Char"/>
    <w:basedOn w:val="Standardstycketeckensnitt"/>
    <w:link w:val="Sidfot"/>
    <w:uiPriority w:val="99"/>
    <w:locked/>
    <w:rsid w:val="00D00B35"/>
    <w:rPr>
      <w:rFonts w:ascii="Calibri" w:hAnsi="Calibri" w:cs="Calibri"/>
      <w:sz w:val="22"/>
      <w:szCs w:val="22"/>
    </w:rPr>
  </w:style>
  <w:style w:type="paragraph" w:customStyle="1" w:styleId="dnr">
    <w:name w:val="_dnr"/>
    <w:basedOn w:val="Sidhuvud"/>
    <w:uiPriority w:val="99"/>
    <w:rsid w:val="00C86618"/>
    <w:pPr>
      <w:jc w:val="right"/>
    </w:pPr>
    <w:rPr>
      <w:rFonts w:ascii="Arial" w:hAnsi="Arial" w:cs="Arial"/>
    </w:rPr>
  </w:style>
  <w:style w:type="character" w:styleId="Kommentarsreferens">
    <w:name w:val="annotation reference"/>
    <w:basedOn w:val="Standardstycketeckensnitt"/>
    <w:uiPriority w:val="99"/>
    <w:semiHidden/>
    <w:rsid w:val="00F30283"/>
    <w:rPr>
      <w:sz w:val="16"/>
      <w:szCs w:val="16"/>
    </w:rPr>
  </w:style>
  <w:style w:type="paragraph" w:styleId="Kommentarer">
    <w:name w:val="annotation text"/>
    <w:basedOn w:val="Normal"/>
    <w:link w:val="KommentarerChar"/>
    <w:uiPriority w:val="99"/>
    <w:semiHidden/>
    <w:rsid w:val="00F30283"/>
    <w:pPr>
      <w:spacing w:line="240" w:lineRule="auto"/>
    </w:pPr>
  </w:style>
  <w:style w:type="character" w:customStyle="1" w:styleId="KommentarerChar">
    <w:name w:val="Kommentarer Char"/>
    <w:basedOn w:val="Standardstycketeckensnitt"/>
    <w:link w:val="Kommentarer"/>
    <w:uiPriority w:val="99"/>
    <w:locked/>
    <w:rsid w:val="00F30283"/>
    <w:rPr>
      <w:rFonts w:ascii="Calibri" w:hAnsi="Calibri" w:cs="Calibri"/>
    </w:rPr>
  </w:style>
  <w:style w:type="paragraph" w:styleId="Kommentarsmne">
    <w:name w:val="annotation subject"/>
    <w:basedOn w:val="Kommentarer"/>
    <w:next w:val="Kommentarer"/>
    <w:link w:val="KommentarsmneChar"/>
    <w:uiPriority w:val="99"/>
    <w:semiHidden/>
    <w:rsid w:val="00F30283"/>
    <w:rPr>
      <w:b/>
      <w:bCs/>
    </w:rPr>
  </w:style>
  <w:style w:type="character" w:customStyle="1" w:styleId="KommentarsmneChar">
    <w:name w:val="Kommentarsämne Char"/>
    <w:basedOn w:val="KommentarerChar"/>
    <w:link w:val="Kommentarsmne"/>
    <w:uiPriority w:val="99"/>
    <w:locked/>
    <w:rsid w:val="00F30283"/>
    <w:rPr>
      <w:rFonts w:ascii="Calibri" w:hAnsi="Calibri" w:cs="Calibri"/>
      <w:b/>
      <w:bCs/>
    </w:rPr>
  </w:style>
  <w:style w:type="paragraph" w:styleId="Revision">
    <w:name w:val="Revision"/>
    <w:hidden/>
    <w:uiPriority w:val="99"/>
    <w:semiHidden/>
    <w:rsid w:val="000828B0"/>
    <w:rPr>
      <w:rFonts w:ascii="Calibri" w:hAnsi="Calibri" w:cs="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Closing" w:locked="1" w:semiHidden="0" w:uiPriority="0" w:unhideWhenUsed="0"/>
    <w:lsdException w:name="Default Paragraph Font" w:uiPriority="1"/>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A04D7"/>
    <w:pPr>
      <w:spacing w:after="200" w:line="276" w:lineRule="auto"/>
    </w:pPr>
    <w:rPr>
      <w:rFonts w:ascii="Calibri" w:hAnsi="Calibri" w:cs="Calibri"/>
      <w:sz w:val="20"/>
      <w:szCs w:val="20"/>
    </w:rPr>
  </w:style>
  <w:style w:type="paragraph" w:styleId="Rubrik1">
    <w:name w:val="heading 1"/>
    <w:aliases w:val="SI_Rubrik1B"/>
    <w:basedOn w:val="Normal"/>
    <w:next w:val="Normal"/>
    <w:link w:val="Rubrik1Char"/>
    <w:uiPriority w:val="99"/>
    <w:qFormat/>
    <w:rsid w:val="00B67348"/>
    <w:pPr>
      <w:keepNext/>
      <w:keepLines/>
      <w:spacing w:before="480" w:after="0"/>
      <w:outlineLvl w:val="0"/>
    </w:pPr>
    <w:rPr>
      <w:rFonts w:ascii="Arial" w:hAnsi="Arial" w:cs="Arial"/>
      <w:b/>
      <w:bCs/>
      <w:sz w:val="28"/>
      <w:szCs w:val="28"/>
    </w:rPr>
  </w:style>
  <w:style w:type="paragraph" w:styleId="Rubrik2">
    <w:name w:val="heading 2"/>
    <w:basedOn w:val="Normal"/>
    <w:next w:val="Normal"/>
    <w:link w:val="Rubrik2Char"/>
    <w:uiPriority w:val="99"/>
    <w:qFormat/>
    <w:rsid w:val="00424B48"/>
    <w:pPr>
      <w:keepNext/>
      <w:keepLines/>
      <w:pBdr>
        <w:bottom w:val="single" w:sz="4" w:space="1" w:color="548DD4"/>
      </w:pBdr>
      <w:spacing w:before="240" w:after="120" w:line="280" w:lineRule="exact"/>
      <w:outlineLvl w:val="1"/>
    </w:pPr>
    <w:rPr>
      <w:rFonts w:ascii="Arial" w:hAnsi="Arial" w:cs="Arial"/>
      <w:b/>
      <w:bCs/>
      <w:sz w:val="24"/>
      <w:szCs w:val="24"/>
    </w:rPr>
  </w:style>
  <w:style w:type="paragraph" w:styleId="Rubrik3">
    <w:name w:val="heading 3"/>
    <w:basedOn w:val="Normal"/>
    <w:next w:val="Normal"/>
    <w:link w:val="Rubrik3Char"/>
    <w:uiPriority w:val="99"/>
    <w:qFormat/>
    <w:rsid w:val="00B67348"/>
    <w:pPr>
      <w:keepNext/>
      <w:keepLines/>
      <w:spacing w:before="200" w:after="0"/>
      <w:outlineLvl w:val="2"/>
    </w:pPr>
    <w:rPr>
      <w:rFonts w:ascii="Arial" w:hAnsi="Arial" w:cs="Arial"/>
      <w:b/>
      <w:bCs/>
      <w:sz w:val="22"/>
      <w:szCs w:val="22"/>
    </w:rPr>
  </w:style>
  <w:style w:type="paragraph" w:styleId="Rubrik4">
    <w:name w:val="heading 4"/>
    <w:basedOn w:val="Normal"/>
    <w:next w:val="Normal"/>
    <w:link w:val="Rubrik4Char"/>
    <w:uiPriority w:val="99"/>
    <w:qFormat/>
    <w:rsid w:val="00971B3B"/>
    <w:pPr>
      <w:keepNext/>
      <w:keepLines/>
      <w:spacing w:before="200" w:after="0"/>
      <w:outlineLvl w:val="3"/>
    </w:pPr>
    <w:rPr>
      <w:rFonts w:ascii="Arial" w:hAnsi="Arial" w:cs="Arial"/>
      <w:b/>
      <w:bCs/>
    </w:rPr>
  </w:style>
  <w:style w:type="paragraph" w:styleId="Rubrik5">
    <w:name w:val="heading 5"/>
    <w:basedOn w:val="Normal"/>
    <w:next w:val="Normal"/>
    <w:link w:val="Rubrik5Char"/>
    <w:uiPriority w:val="99"/>
    <w:qFormat/>
    <w:rsid w:val="00B67348"/>
    <w:pPr>
      <w:keepNext/>
      <w:keepLines/>
      <w:spacing w:before="240" w:after="120"/>
      <w:outlineLvl w:val="4"/>
    </w:pPr>
    <w:rPr>
      <w:rFonts w:ascii="Arial" w:hAnsi="Arial" w:cs="Arial"/>
      <w:b/>
      <w:bCs/>
      <w:smallCaps/>
      <w:color w:val="243F60"/>
      <w:sz w:val="18"/>
      <w:szCs w:val="1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SI_Rubrik1B Char"/>
    <w:basedOn w:val="Standardstycketeckensnitt"/>
    <w:link w:val="Rubrik1"/>
    <w:uiPriority w:val="99"/>
    <w:locked/>
    <w:rsid w:val="00B67348"/>
    <w:rPr>
      <w:rFonts w:ascii="Arial" w:hAnsi="Arial" w:cs="Arial"/>
      <w:b/>
      <w:bCs/>
      <w:sz w:val="28"/>
      <w:szCs w:val="28"/>
      <w:lang w:val="sv-SE" w:eastAsia="sv-SE"/>
    </w:rPr>
  </w:style>
  <w:style w:type="character" w:customStyle="1" w:styleId="Rubrik2Char">
    <w:name w:val="Rubrik 2 Char"/>
    <w:basedOn w:val="Standardstycketeckensnitt"/>
    <w:link w:val="Rubrik2"/>
    <w:uiPriority w:val="99"/>
    <w:locked/>
    <w:rsid w:val="00424B48"/>
    <w:rPr>
      <w:rFonts w:ascii="Arial" w:hAnsi="Arial" w:cs="Arial"/>
      <w:b/>
      <w:bCs/>
      <w:sz w:val="26"/>
      <w:szCs w:val="26"/>
      <w:lang w:val="sv-SE" w:eastAsia="sv-SE"/>
    </w:rPr>
  </w:style>
  <w:style w:type="character" w:customStyle="1" w:styleId="Rubrik3Char">
    <w:name w:val="Rubrik 3 Char"/>
    <w:basedOn w:val="Standardstycketeckensnitt"/>
    <w:link w:val="Rubrik3"/>
    <w:uiPriority w:val="99"/>
    <w:locked/>
    <w:rsid w:val="00B67348"/>
    <w:rPr>
      <w:rFonts w:ascii="Arial" w:hAnsi="Arial" w:cs="Arial"/>
      <w:b/>
      <w:bCs/>
      <w:sz w:val="22"/>
      <w:szCs w:val="22"/>
      <w:lang w:val="sv-SE" w:eastAsia="sv-SE"/>
    </w:rPr>
  </w:style>
  <w:style w:type="character" w:customStyle="1" w:styleId="Rubrik4Char">
    <w:name w:val="Rubrik 4 Char"/>
    <w:basedOn w:val="Standardstycketeckensnitt"/>
    <w:link w:val="Rubrik4"/>
    <w:uiPriority w:val="99"/>
    <w:locked/>
    <w:rsid w:val="00971B3B"/>
    <w:rPr>
      <w:rFonts w:ascii="Arial" w:hAnsi="Arial" w:cs="Arial"/>
      <w:b/>
      <w:bCs/>
      <w:sz w:val="22"/>
      <w:szCs w:val="22"/>
      <w:lang w:val="sv-SE" w:eastAsia="sv-SE"/>
    </w:rPr>
  </w:style>
  <w:style w:type="character" w:customStyle="1" w:styleId="Rubrik5Char">
    <w:name w:val="Rubrik 5 Char"/>
    <w:basedOn w:val="Standardstycketeckensnitt"/>
    <w:link w:val="Rubrik5"/>
    <w:uiPriority w:val="99"/>
    <w:locked/>
    <w:rsid w:val="00B67348"/>
    <w:rPr>
      <w:rFonts w:ascii="Arial" w:hAnsi="Arial" w:cs="Arial"/>
      <w:b/>
      <w:bCs/>
      <w:smallCaps/>
      <w:color w:val="243F60"/>
      <w:sz w:val="22"/>
      <w:szCs w:val="22"/>
      <w:lang w:val="sv-SE" w:eastAsia="sv-SE"/>
    </w:rPr>
  </w:style>
  <w:style w:type="paragraph" w:styleId="Brdtext">
    <w:name w:val="Body Text"/>
    <w:basedOn w:val="Normal"/>
    <w:link w:val="BrdtextChar"/>
    <w:uiPriority w:val="99"/>
    <w:rsid w:val="007441E2"/>
    <w:pPr>
      <w:spacing w:after="120" w:line="240" w:lineRule="auto"/>
    </w:pPr>
    <w:rPr>
      <w:rFonts w:ascii="Palatino Linotype" w:hAnsi="Palatino Linotype" w:cs="Palatino Linotype"/>
    </w:rPr>
  </w:style>
  <w:style w:type="character" w:customStyle="1" w:styleId="BrdtextChar">
    <w:name w:val="Brödtext Char"/>
    <w:basedOn w:val="Standardstycketeckensnitt"/>
    <w:link w:val="Brdtext"/>
    <w:uiPriority w:val="99"/>
    <w:locked/>
    <w:rsid w:val="007441E2"/>
    <w:rPr>
      <w:rFonts w:ascii="Palatino Linotype" w:hAnsi="Palatino Linotype" w:cs="Palatino Linotype"/>
      <w:sz w:val="24"/>
      <w:szCs w:val="24"/>
    </w:rPr>
  </w:style>
  <w:style w:type="character" w:styleId="Sidnummer">
    <w:name w:val="page number"/>
    <w:basedOn w:val="Standardstycketeckensnitt"/>
    <w:uiPriority w:val="99"/>
    <w:semiHidden/>
    <w:rsid w:val="00EA3129"/>
    <w:rPr>
      <w:rFonts w:ascii="Arial" w:hAnsi="Arial" w:cs="Arial"/>
      <w:sz w:val="14"/>
      <w:szCs w:val="14"/>
    </w:rPr>
  </w:style>
  <w:style w:type="paragraph" w:styleId="Punktlista">
    <w:name w:val="List Bullet"/>
    <w:basedOn w:val="Strecksats"/>
    <w:next w:val="Normal"/>
    <w:link w:val="PunktlistaChar"/>
    <w:autoRedefine/>
    <w:uiPriority w:val="99"/>
    <w:semiHidden/>
    <w:rsid w:val="002474F5"/>
    <w:pPr>
      <w:numPr>
        <w:numId w:val="8"/>
      </w:numPr>
      <w:jc w:val="both"/>
    </w:pPr>
  </w:style>
  <w:style w:type="paragraph" w:customStyle="1" w:styleId="Strecksats">
    <w:name w:val="Strecksats"/>
    <w:basedOn w:val="Normal"/>
    <w:next w:val="Normal"/>
    <w:link w:val="StrecksatsChar"/>
    <w:uiPriority w:val="99"/>
    <w:rsid w:val="008462E8"/>
    <w:pPr>
      <w:numPr>
        <w:numId w:val="10"/>
      </w:numPr>
      <w:spacing w:before="120" w:after="60"/>
      <w:ind w:left="357" w:hanging="357"/>
    </w:pPr>
    <w:rPr>
      <w:rFonts w:ascii="Palatino Linotype" w:hAnsi="Palatino Linotype" w:cs="Palatino Linotype"/>
      <w:sz w:val="22"/>
      <w:szCs w:val="22"/>
    </w:rPr>
  </w:style>
  <w:style w:type="paragraph" w:styleId="Innehll1">
    <w:name w:val="toc 1"/>
    <w:basedOn w:val="Normal"/>
    <w:next w:val="Normal"/>
    <w:autoRedefine/>
    <w:uiPriority w:val="99"/>
    <w:semiHidden/>
    <w:rsid w:val="00EA3129"/>
    <w:rPr>
      <w:rFonts w:ascii="Arial" w:hAnsi="Arial" w:cs="Arial"/>
    </w:rPr>
  </w:style>
  <w:style w:type="paragraph" w:customStyle="1" w:styleId="Rubrikextra">
    <w:name w:val="Rubrik extra"/>
    <w:basedOn w:val="Rubrik2"/>
    <w:next w:val="Normal"/>
    <w:uiPriority w:val="99"/>
    <w:semiHidden/>
    <w:rsid w:val="00EA3129"/>
    <w:rPr>
      <w:b w:val="0"/>
      <w:bCs w:val="0"/>
      <w:sz w:val="32"/>
      <w:szCs w:val="32"/>
    </w:rPr>
  </w:style>
  <w:style w:type="paragraph" w:styleId="Innehll2">
    <w:name w:val="toc 2"/>
    <w:basedOn w:val="Innehll1"/>
    <w:next w:val="Normal"/>
    <w:autoRedefine/>
    <w:uiPriority w:val="99"/>
    <w:semiHidden/>
    <w:rsid w:val="00676CAD"/>
    <w:pPr>
      <w:ind w:left="357"/>
    </w:pPr>
  </w:style>
  <w:style w:type="paragraph" w:styleId="Innehll3">
    <w:name w:val="toc 3"/>
    <w:basedOn w:val="Innehll2"/>
    <w:next w:val="Normal"/>
    <w:autoRedefine/>
    <w:uiPriority w:val="99"/>
    <w:semiHidden/>
    <w:rsid w:val="00676CAD"/>
    <w:pPr>
      <w:ind w:left="720"/>
    </w:pPr>
  </w:style>
  <w:style w:type="paragraph" w:styleId="Innehll4">
    <w:name w:val="toc 4"/>
    <w:basedOn w:val="Innehll3"/>
    <w:next w:val="Normal"/>
    <w:autoRedefine/>
    <w:uiPriority w:val="99"/>
    <w:semiHidden/>
    <w:rsid w:val="00EA3129"/>
  </w:style>
  <w:style w:type="paragraph" w:styleId="Innehll5">
    <w:name w:val="toc 5"/>
    <w:basedOn w:val="Normal"/>
    <w:next w:val="Normal"/>
    <w:autoRedefine/>
    <w:uiPriority w:val="99"/>
    <w:semiHidden/>
    <w:rsid w:val="00EA3129"/>
  </w:style>
  <w:style w:type="paragraph" w:styleId="Innehll6">
    <w:name w:val="toc 6"/>
    <w:basedOn w:val="Normal"/>
    <w:next w:val="Normal"/>
    <w:autoRedefine/>
    <w:uiPriority w:val="99"/>
    <w:semiHidden/>
    <w:rsid w:val="00EA3129"/>
    <w:pPr>
      <w:ind w:left="1100"/>
    </w:pPr>
  </w:style>
  <w:style w:type="paragraph" w:styleId="Innehll7">
    <w:name w:val="toc 7"/>
    <w:basedOn w:val="Normal"/>
    <w:next w:val="Normal"/>
    <w:autoRedefine/>
    <w:uiPriority w:val="99"/>
    <w:semiHidden/>
    <w:rsid w:val="00EA3129"/>
    <w:pPr>
      <w:ind w:left="1320"/>
    </w:pPr>
  </w:style>
  <w:style w:type="paragraph" w:styleId="Innehll8">
    <w:name w:val="toc 8"/>
    <w:basedOn w:val="Normal"/>
    <w:next w:val="Normal"/>
    <w:autoRedefine/>
    <w:uiPriority w:val="99"/>
    <w:semiHidden/>
    <w:rsid w:val="00EA3129"/>
    <w:pPr>
      <w:ind w:left="1540"/>
    </w:pPr>
  </w:style>
  <w:style w:type="paragraph" w:styleId="Innehll9">
    <w:name w:val="toc 9"/>
    <w:basedOn w:val="Normal"/>
    <w:next w:val="Normal"/>
    <w:autoRedefine/>
    <w:uiPriority w:val="99"/>
    <w:semiHidden/>
    <w:rsid w:val="00EA3129"/>
    <w:pPr>
      <w:ind w:left="1760"/>
    </w:pPr>
  </w:style>
  <w:style w:type="paragraph" w:styleId="Numreradlista">
    <w:name w:val="List Number"/>
    <w:basedOn w:val="Strecksats"/>
    <w:next w:val="Normal"/>
    <w:uiPriority w:val="99"/>
    <w:semiHidden/>
    <w:rsid w:val="00EA3129"/>
    <w:pPr>
      <w:tabs>
        <w:tab w:val="num" w:pos="357"/>
      </w:tabs>
    </w:pPr>
  </w:style>
  <w:style w:type="paragraph" w:customStyle="1" w:styleId="Heading11">
    <w:name w:val="Heading 11"/>
    <w:basedOn w:val="Rubrik1"/>
    <w:next w:val="Normal"/>
    <w:uiPriority w:val="99"/>
    <w:semiHidden/>
    <w:rsid w:val="00EA3129"/>
    <w:rPr>
      <w:kern w:val="2"/>
      <w:sz w:val="24"/>
      <w:szCs w:val="24"/>
    </w:rPr>
  </w:style>
  <w:style w:type="character" w:customStyle="1" w:styleId="TabellrubrikChar">
    <w:name w:val="Tabellrubrik Char"/>
    <w:uiPriority w:val="99"/>
    <w:semiHidden/>
    <w:rsid w:val="004C7141"/>
    <w:rPr>
      <w:rFonts w:ascii="Arial" w:hAnsi="Arial" w:cs="Arial"/>
      <w:b/>
      <w:bCs/>
      <w:sz w:val="24"/>
      <w:szCs w:val="24"/>
      <w:lang w:val="sv-SE" w:eastAsia="sv-SE"/>
    </w:rPr>
  </w:style>
  <w:style w:type="paragraph" w:customStyle="1" w:styleId="FormatmallSidhuvudHger">
    <w:name w:val="Formatmall Sidhuvud + Höger"/>
    <w:basedOn w:val="Normal"/>
    <w:uiPriority w:val="99"/>
    <w:semiHidden/>
    <w:rsid w:val="0026181B"/>
    <w:pPr>
      <w:tabs>
        <w:tab w:val="center" w:pos="4536"/>
        <w:tab w:val="right" w:pos="9072"/>
      </w:tabs>
      <w:jc w:val="right"/>
    </w:pPr>
    <w:rPr>
      <w:rFonts w:ascii="Arial" w:hAnsi="Arial" w:cs="Arial"/>
      <w:sz w:val="22"/>
      <w:szCs w:val="22"/>
    </w:rPr>
  </w:style>
  <w:style w:type="paragraph" w:styleId="Fotnotstext">
    <w:name w:val="footnote text"/>
    <w:basedOn w:val="Normal"/>
    <w:link w:val="FotnotstextChar"/>
    <w:uiPriority w:val="99"/>
    <w:semiHidden/>
    <w:rsid w:val="00B54959"/>
    <w:rPr>
      <w:sz w:val="16"/>
      <w:szCs w:val="16"/>
    </w:rPr>
  </w:style>
  <w:style w:type="character" w:customStyle="1" w:styleId="FotnotstextChar">
    <w:name w:val="Fotnotstext Char"/>
    <w:basedOn w:val="Standardstycketeckensnitt"/>
    <w:link w:val="Fotnotstext"/>
    <w:uiPriority w:val="99"/>
    <w:semiHidden/>
    <w:rsid w:val="009C3C00"/>
    <w:rPr>
      <w:rFonts w:ascii="Calibri" w:hAnsi="Calibri" w:cs="Calibri"/>
      <w:sz w:val="20"/>
      <w:szCs w:val="20"/>
    </w:rPr>
  </w:style>
  <w:style w:type="character" w:styleId="Fotnotsreferens">
    <w:name w:val="footnote reference"/>
    <w:basedOn w:val="Standardstycketeckensnitt"/>
    <w:uiPriority w:val="99"/>
    <w:semiHidden/>
    <w:rsid w:val="00B54959"/>
    <w:rPr>
      <w:rFonts w:ascii="Palatino Linotype" w:hAnsi="Palatino Linotype" w:cs="Palatino Linotype"/>
      <w:sz w:val="16"/>
      <w:szCs w:val="16"/>
      <w:vertAlign w:val="superscript"/>
    </w:rPr>
  </w:style>
  <w:style w:type="paragraph" w:styleId="Ballongtext">
    <w:name w:val="Balloon Text"/>
    <w:basedOn w:val="Normal"/>
    <w:link w:val="BallongtextChar"/>
    <w:uiPriority w:val="99"/>
    <w:semiHidden/>
    <w:rsid w:val="00EA3129"/>
    <w:rPr>
      <w:rFonts w:ascii="Tahoma" w:hAnsi="Tahoma" w:cs="Tahoma"/>
      <w:sz w:val="16"/>
      <w:szCs w:val="16"/>
    </w:rPr>
  </w:style>
  <w:style w:type="character" w:customStyle="1" w:styleId="BallongtextChar">
    <w:name w:val="Ballongtext Char"/>
    <w:basedOn w:val="Standardstycketeckensnitt"/>
    <w:link w:val="Ballongtext"/>
    <w:uiPriority w:val="99"/>
    <w:semiHidden/>
    <w:rsid w:val="009C3C00"/>
    <w:rPr>
      <w:sz w:val="0"/>
      <w:szCs w:val="0"/>
    </w:rPr>
  </w:style>
  <w:style w:type="paragraph" w:styleId="Dokumentversikt">
    <w:name w:val="Document Map"/>
    <w:basedOn w:val="Normal"/>
    <w:link w:val="DokumentversiktChar"/>
    <w:uiPriority w:val="99"/>
    <w:semiHidden/>
    <w:rsid w:val="00EA3129"/>
    <w:pPr>
      <w:shd w:val="clear" w:color="auto" w:fill="000080"/>
    </w:pPr>
    <w:rPr>
      <w:rFonts w:ascii="Tahoma" w:hAnsi="Tahoma" w:cs="Tahoma"/>
    </w:rPr>
  </w:style>
  <w:style w:type="character" w:customStyle="1" w:styleId="DokumentversiktChar">
    <w:name w:val="Dokumentöversikt Char"/>
    <w:basedOn w:val="Standardstycketeckensnitt"/>
    <w:link w:val="Dokumentversikt"/>
    <w:uiPriority w:val="99"/>
    <w:semiHidden/>
    <w:rsid w:val="009C3C00"/>
    <w:rPr>
      <w:sz w:val="0"/>
      <w:szCs w:val="0"/>
    </w:rPr>
  </w:style>
  <w:style w:type="paragraph" w:customStyle="1" w:styleId="tonplattapublikation">
    <w:name w:val="tonplattapublikation"/>
    <w:basedOn w:val="Normal"/>
    <w:uiPriority w:val="99"/>
    <w:semiHidden/>
    <w:rsid w:val="00EA3129"/>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character" w:customStyle="1" w:styleId="StrecksatsChar">
    <w:name w:val="Strecksats Char"/>
    <w:link w:val="Strecksats"/>
    <w:uiPriority w:val="99"/>
    <w:locked/>
    <w:rsid w:val="008462E8"/>
    <w:rPr>
      <w:rFonts w:ascii="Palatino Linotype" w:hAnsi="Palatino Linotype" w:cs="Palatino Linotype"/>
    </w:rPr>
  </w:style>
  <w:style w:type="character" w:customStyle="1" w:styleId="PunktlistaChar">
    <w:name w:val="Punktlista Char"/>
    <w:basedOn w:val="StrecksatsChar"/>
    <w:link w:val="Punktlista"/>
    <w:uiPriority w:val="99"/>
    <w:semiHidden/>
    <w:locked/>
    <w:rsid w:val="002474F5"/>
    <w:rPr>
      <w:rFonts w:ascii="Palatino Linotype" w:hAnsi="Palatino Linotype" w:cs="Palatino Linotype"/>
    </w:rPr>
  </w:style>
  <w:style w:type="paragraph" w:customStyle="1" w:styleId="Formatmall1">
    <w:name w:val="Formatmall1"/>
    <w:basedOn w:val="Normal"/>
    <w:uiPriority w:val="99"/>
    <w:semiHidden/>
    <w:rsid w:val="0026181B"/>
    <w:pPr>
      <w:pBdr>
        <w:top w:val="single" w:sz="4" w:space="1" w:color="auto"/>
        <w:left w:val="single" w:sz="4" w:space="4" w:color="auto"/>
        <w:bottom w:val="single" w:sz="4" w:space="1" w:color="auto"/>
        <w:right w:val="single" w:sz="4" w:space="4" w:color="auto"/>
      </w:pBdr>
      <w:spacing w:before="60" w:after="60" w:line="280" w:lineRule="exact"/>
    </w:pPr>
    <w:rPr>
      <w:rFonts w:cs="Times New Roman"/>
      <w:sz w:val="24"/>
      <w:szCs w:val="24"/>
    </w:rPr>
  </w:style>
  <w:style w:type="character" w:customStyle="1" w:styleId="BrdtextCharChar1">
    <w:name w:val="Brödtext Char Char1"/>
    <w:uiPriority w:val="99"/>
    <w:semiHidden/>
    <w:rsid w:val="002474F5"/>
    <w:rPr>
      <w:rFonts w:ascii="Garamond" w:hAnsi="Garamond" w:cs="Garamond"/>
      <w:sz w:val="24"/>
      <w:szCs w:val="24"/>
      <w:lang w:val="sv-SE" w:eastAsia="sv-SE"/>
    </w:rPr>
  </w:style>
  <w:style w:type="paragraph" w:customStyle="1" w:styleId="FormatmallTabelltext10ptCentrerad">
    <w:name w:val="Formatmall Tabelltext + 10 pt Centrerad"/>
    <w:basedOn w:val="Normal"/>
    <w:uiPriority w:val="99"/>
    <w:semiHidden/>
    <w:rsid w:val="0026181B"/>
    <w:pPr>
      <w:spacing w:before="60" w:after="60" w:line="280" w:lineRule="exact"/>
      <w:jc w:val="center"/>
    </w:pPr>
    <w:rPr>
      <w:rFonts w:ascii="Arial" w:hAnsi="Arial" w:cs="Arial"/>
    </w:rPr>
  </w:style>
  <w:style w:type="character" w:customStyle="1" w:styleId="FormatmallGaramond10pt">
    <w:name w:val="Formatmall Garamond 10 pt"/>
    <w:uiPriority w:val="99"/>
    <w:semiHidden/>
    <w:rsid w:val="00F5771C"/>
    <w:rPr>
      <w:rFonts w:ascii="Times New Roman" w:hAnsi="Times New Roman" w:cs="Times New Roman"/>
      <w:sz w:val="20"/>
      <w:szCs w:val="20"/>
    </w:rPr>
  </w:style>
  <w:style w:type="character" w:customStyle="1" w:styleId="FormatmallGaramondFet">
    <w:name w:val="Formatmall Garamond Fet"/>
    <w:uiPriority w:val="99"/>
    <w:semiHidden/>
    <w:rsid w:val="00F5771C"/>
    <w:rPr>
      <w:rFonts w:ascii="Times New Roman" w:hAnsi="Times New Roman" w:cs="Times New Roman"/>
      <w:b/>
      <w:bCs/>
    </w:rPr>
  </w:style>
  <w:style w:type="character" w:customStyle="1" w:styleId="FormatmallGaramondKursiv40gr">
    <w:name w:val="Formatmall Garamond Kursiv 40 % grå"/>
    <w:uiPriority w:val="99"/>
    <w:semiHidden/>
    <w:rsid w:val="00F5771C"/>
    <w:rPr>
      <w:rFonts w:ascii="Times New Roman" w:hAnsi="Times New Roman" w:cs="Times New Roman"/>
      <w:i/>
      <w:iCs/>
      <w:color w:val="auto"/>
    </w:rPr>
  </w:style>
  <w:style w:type="character" w:customStyle="1" w:styleId="FormatmallGaramond40gr">
    <w:name w:val="Formatmall Garamond 40 % grå"/>
    <w:uiPriority w:val="99"/>
    <w:semiHidden/>
    <w:rsid w:val="00F5771C"/>
    <w:rPr>
      <w:rFonts w:ascii="Times New Roman" w:hAnsi="Times New Roman" w:cs="Times New Roman"/>
      <w:color w:val="auto"/>
    </w:rPr>
  </w:style>
  <w:style w:type="paragraph" w:customStyle="1" w:styleId="FormatmallTabelltextGaramond10pt">
    <w:name w:val="Formatmall Tabelltext + Garamond 10 pt"/>
    <w:basedOn w:val="Normal"/>
    <w:uiPriority w:val="99"/>
    <w:semiHidden/>
    <w:rsid w:val="0026181B"/>
    <w:pPr>
      <w:spacing w:before="60" w:after="60" w:line="280" w:lineRule="exact"/>
    </w:pPr>
    <w:rPr>
      <w:rFonts w:cs="Times New Roman"/>
    </w:rPr>
  </w:style>
  <w:style w:type="paragraph" w:customStyle="1" w:styleId="Sektionsrubrik">
    <w:name w:val="Sektionsrubrik"/>
    <w:basedOn w:val="Normal"/>
    <w:uiPriority w:val="99"/>
    <w:rsid w:val="00036B3E"/>
    <w:pPr>
      <w:keepNext/>
      <w:pBdr>
        <w:bottom w:val="single" w:sz="4" w:space="1" w:color="00B0F0"/>
      </w:pBdr>
      <w:spacing w:before="240" w:line="280" w:lineRule="exact"/>
    </w:pPr>
    <w:rPr>
      <w:rFonts w:ascii="Arial" w:hAnsi="Arial" w:cs="Arial"/>
      <w:b/>
      <w:bCs/>
      <w:sz w:val="24"/>
      <w:szCs w:val="24"/>
    </w:rPr>
  </w:style>
  <w:style w:type="paragraph" w:styleId="Ingetavstnd">
    <w:name w:val="No Spacing"/>
    <w:link w:val="IngetavstndChar"/>
    <w:uiPriority w:val="99"/>
    <w:qFormat/>
    <w:rsid w:val="00C91CAC"/>
    <w:rPr>
      <w:rFonts w:ascii="Calibri" w:hAnsi="Calibri" w:cs="Calibri"/>
    </w:rPr>
  </w:style>
  <w:style w:type="character" w:customStyle="1" w:styleId="IngetavstndChar">
    <w:name w:val="Inget avstånd Char"/>
    <w:link w:val="Ingetavstnd"/>
    <w:uiPriority w:val="99"/>
    <w:semiHidden/>
    <w:locked/>
    <w:rsid w:val="00C91CAC"/>
    <w:rPr>
      <w:rFonts w:ascii="Calibri" w:hAnsi="Calibri" w:cs="Calibri"/>
      <w:sz w:val="22"/>
      <w:szCs w:val="22"/>
    </w:rPr>
  </w:style>
  <w:style w:type="paragraph" w:styleId="Innehllsfrteckningsrubrik">
    <w:name w:val="TOC Heading"/>
    <w:basedOn w:val="Rubrik1"/>
    <w:next w:val="Normal"/>
    <w:uiPriority w:val="99"/>
    <w:qFormat/>
    <w:rsid w:val="00B93E43"/>
    <w:pPr>
      <w:outlineLvl w:val="9"/>
    </w:pPr>
    <w:rPr>
      <w:rFonts w:ascii="Cambria" w:hAnsi="Cambria" w:cs="Cambria"/>
      <w:color w:val="365F91"/>
    </w:rPr>
  </w:style>
  <w:style w:type="character" w:styleId="Hyperlnk">
    <w:name w:val="Hyperlink"/>
    <w:basedOn w:val="Standardstycketeckensnitt"/>
    <w:uiPriority w:val="99"/>
    <w:rsid w:val="00B93E43"/>
    <w:rPr>
      <w:color w:val="0000FF"/>
      <w:u w:val="single"/>
    </w:rPr>
  </w:style>
  <w:style w:type="character" w:styleId="Platshllartext">
    <w:name w:val="Placeholder Text"/>
    <w:basedOn w:val="Standardstycketeckensnitt"/>
    <w:uiPriority w:val="99"/>
    <w:rsid w:val="00A6053C"/>
    <w:rPr>
      <w:color w:val="808080"/>
    </w:rPr>
  </w:style>
  <w:style w:type="paragraph" w:styleId="Rubrik">
    <w:name w:val="Title"/>
    <w:aliases w:val="SI_Title"/>
    <w:basedOn w:val="Normal"/>
    <w:next w:val="Normal"/>
    <w:link w:val="RubrikChar"/>
    <w:uiPriority w:val="99"/>
    <w:qFormat/>
    <w:rsid w:val="00B67348"/>
    <w:pPr>
      <w:pBdr>
        <w:bottom w:val="single" w:sz="8" w:space="4" w:color="00B0F0"/>
      </w:pBdr>
      <w:spacing w:after="300" w:line="240" w:lineRule="auto"/>
    </w:pPr>
    <w:rPr>
      <w:rFonts w:ascii="Arial" w:hAnsi="Arial" w:cs="Arial"/>
      <w:color w:val="17365D"/>
      <w:spacing w:val="5"/>
      <w:kern w:val="28"/>
      <w:sz w:val="52"/>
      <w:szCs w:val="52"/>
    </w:rPr>
  </w:style>
  <w:style w:type="character" w:customStyle="1" w:styleId="RubrikChar">
    <w:name w:val="Rubrik Char"/>
    <w:aliases w:val="SI_Title Char"/>
    <w:basedOn w:val="Standardstycketeckensnitt"/>
    <w:link w:val="Rubrik"/>
    <w:uiPriority w:val="99"/>
    <w:locked/>
    <w:rsid w:val="00B67348"/>
    <w:rPr>
      <w:rFonts w:ascii="Arial" w:hAnsi="Arial" w:cs="Arial"/>
      <w:color w:val="17365D"/>
      <w:spacing w:val="5"/>
      <w:kern w:val="28"/>
      <w:sz w:val="52"/>
      <w:szCs w:val="52"/>
      <w:lang w:val="sv-SE" w:eastAsia="sv-SE"/>
    </w:rPr>
  </w:style>
  <w:style w:type="paragraph" w:styleId="Underrubrik">
    <w:name w:val="Subtitle"/>
    <w:aliases w:val="SI_Subtitle"/>
    <w:basedOn w:val="Normal"/>
    <w:next w:val="Normal"/>
    <w:link w:val="UnderrubrikChar"/>
    <w:uiPriority w:val="99"/>
    <w:qFormat/>
    <w:rsid w:val="00B67348"/>
    <w:pPr>
      <w:numPr>
        <w:ilvl w:val="1"/>
      </w:numPr>
      <w:spacing w:after="120" w:line="240" w:lineRule="auto"/>
      <w:jc w:val="center"/>
    </w:pPr>
    <w:rPr>
      <w:rFonts w:ascii="Arial" w:hAnsi="Arial" w:cs="Arial"/>
      <w:sz w:val="36"/>
      <w:szCs w:val="36"/>
    </w:rPr>
  </w:style>
  <w:style w:type="character" w:customStyle="1" w:styleId="UnderrubrikChar">
    <w:name w:val="Underrubrik Char"/>
    <w:aliases w:val="SI_Subtitle Char"/>
    <w:basedOn w:val="Standardstycketeckensnitt"/>
    <w:link w:val="Underrubrik"/>
    <w:uiPriority w:val="99"/>
    <w:locked/>
    <w:rsid w:val="00B67348"/>
    <w:rPr>
      <w:rFonts w:ascii="Arial" w:hAnsi="Arial" w:cs="Arial"/>
      <w:sz w:val="24"/>
      <w:szCs w:val="24"/>
    </w:rPr>
  </w:style>
  <w:style w:type="paragraph" w:styleId="Liststycke">
    <w:name w:val="List Paragraph"/>
    <w:basedOn w:val="Normal"/>
    <w:uiPriority w:val="99"/>
    <w:qFormat/>
    <w:rsid w:val="00AA721E"/>
    <w:pPr>
      <w:ind w:left="720"/>
    </w:pPr>
  </w:style>
  <w:style w:type="table" w:styleId="Diskrettabell1">
    <w:name w:val="Table Subtle 1"/>
    <w:basedOn w:val="Normaltabell"/>
    <w:uiPriority w:val="99"/>
    <w:semiHidden/>
    <w:rsid w:val="00897AC0"/>
    <w:pPr>
      <w:spacing w:after="120"/>
    </w:pPr>
    <w:rPr>
      <w:rFonts w:ascii="Calibri" w:hAnsi="Calibri"/>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rsid w:val="00897AC0"/>
    <w:pPr>
      <w:spacing w:after="120"/>
    </w:pPr>
    <w:rPr>
      <w:rFonts w:ascii="Calibri" w:hAnsi="Calibri"/>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ganttabell">
    <w:name w:val="Table Elegant"/>
    <w:basedOn w:val="Normaltabell"/>
    <w:uiPriority w:val="99"/>
    <w:semiHidden/>
    <w:rsid w:val="00897AC0"/>
    <w:pPr>
      <w:spacing w:after="120"/>
    </w:pPr>
    <w:rPr>
      <w:rFonts w:ascii="Calibri" w:hAnsi="Calibri"/>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rsid w:val="00897AC0"/>
    <w:pPr>
      <w:spacing w:after="120"/>
    </w:pPr>
    <w:rPr>
      <w:rFonts w:ascii="Calibri" w:hAnsi="Calibri"/>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rsid w:val="00897AC0"/>
    <w:pPr>
      <w:spacing w:after="120"/>
    </w:pPr>
    <w:rPr>
      <w:rFonts w:ascii="Calibri" w:hAnsi="Calibri"/>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Frgadtabell1">
    <w:name w:val="Table Colorful 1"/>
    <w:basedOn w:val="Normaltabell"/>
    <w:uiPriority w:val="99"/>
    <w:semiHidden/>
    <w:rsid w:val="00897AC0"/>
    <w:pPr>
      <w:spacing w:after="120"/>
    </w:pPr>
    <w:rPr>
      <w:rFonts w:ascii="Calibri" w:hAnsi="Calibri"/>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rsid w:val="00897AC0"/>
    <w:pPr>
      <w:spacing w:after="120"/>
    </w:pPr>
    <w:rPr>
      <w:rFonts w:ascii="Calibri" w:hAnsi="Calibri"/>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rsid w:val="00897AC0"/>
    <w:pPr>
      <w:spacing w:after="120"/>
    </w:pPr>
    <w:rPr>
      <w:rFonts w:ascii="Calibri" w:hAnsi="Calibri"/>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Moderntabell">
    <w:name w:val="Table Contemporary"/>
    <w:basedOn w:val="Normaltabell"/>
    <w:uiPriority w:val="99"/>
    <w:semiHidden/>
    <w:rsid w:val="00897AC0"/>
    <w:pPr>
      <w:spacing w:after="120"/>
    </w:pPr>
    <w:rPr>
      <w:rFonts w:ascii="Calibri" w:hAnsi="Calibri"/>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rofessionelltabell">
    <w:name w:val="Table Professional"/>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Standardtabell1">
    <w:name w:val="Table Classic 1"/>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rsid w:val="00897AC0"/>
    <w:pPr>
      <w:spacing w:after="120"/>
    </w:pPr>
    <w:rPr>
      <w:rFonts w:ascii="Calibri" w:hAnsi="Calibri"/>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rsid w:val="00897AC0"/>
    <w:pPr>
      <w:spacing w:after="120"/>
    </w:pPr>
    <w:rPr>
      <w:rFonts w:ascii="Calibri" w:hAnsi="Calibri"/>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ed3D-effekter1">
    <w:name w:val="Table 3D effects 1"/>
    <w:basedOn w:val="Normaltabell"/>
    <w:uiPriority w:val="99"/>
    <w:semiHidden/>
    <w:rsid w:val="00897AC0"/>
    <w:pPr>
      <w:spacing w:after="120"/>
    </w:pPr>
    <w:rPr>
      <w:rFonts w:ascii="Calibri" w:hAnsi="Calibri"/>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rsid w:val="00897AC0"/>
    <w:pPr>
      <w:spacing w:after="120"/>
    </w:pPr>
    <w:rPr>
      <w:rFonts w:ascii="Calibri" w:hAnsi="Calibri"/>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rsid w:val="00897AC0"/>
    <w:pPr>
      <w:spacing w:after="120"/>
    </w:pPr>
    <w:rPr>
      <w:rFonts w:ascii="Calibri" w:hAnsi="Calibri"/>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rsid w:val="00897AC0"/>
    <w:pPr>
      <w:spacing w:after="120"/>
    </w:pPr>
    <w:rPr>
      <w:rFonts w:ascii="Calibri" w:hAnsi="Calibri"/>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rsid w:val="00897AC0"/>
    <w:pPr>
      <w:spacing w:after="120"/>
    </w:pPr>
    <w:rPr>
      <w:rFonts w:ascii="Calibri" w:hAnsi="Calibri"/>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rsid w:val="00897AC0"/>
    <w:pPr>
      <w:spacing w:after="120"/>
    </w:pPr>
    <w:rPr>
      <w:rFonts w:ascii="Calibri" w:hAnsi="Calibri"/>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rsid w:val="00897AC0"/>
    <w:pPr>
      <w:spacing w:after="120"/>
    </w:pPr>
    <w:rPr>
      <w:rFonts w:ascii="Calibri" w:hAnsi="Calibri"/>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rsid w:val="00897AC0"/>
    <w:pPr>
      <w:spacing w:after="120"/>
    </w:pPr>
    <w:rPr>
      <w:rFonts w:ascii="Calibri" w:hAnsi="Calibri"/>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rsid w:val="00897AC0"/>
    <w:pPr>
      <w:spacing w:after="120"/>
    </w:pPr>
    <w:rPr>
      <w:rFonts w:ascii="Calibri" w:hAnsi="Calibri"/>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rsid w:val="00897AC0"/>
    <w:pPr>
      <w:spacing w:after="120"/>
    </w:pPr>
    <w:rPr>
      <w:rFonts w:ascii="Calibri" w:hAnsi="Calibri"/>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rsid w:val="00897AC0"/>
    <w:pPr>
      <w:spacing w:after="120"/>
    </w:pPr>
    <w:rPr>
      <w:rFonts w:ascii="Calibri" w:hAnsi="Calibri"/>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rsid w:val="00897AC0"/>
    <w:pPr>
      <w:spacing w:after="120"/>
    </w:pPr>
    <w:rPr>
      <w:rFonts w:ascii="Calibri" w:hAnsi="Calibri"/>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rsid w:val="00897AC0"/>
    <w:pPr>
      <w:spacing w:after="120"/>
    </w:pPr>
    <w:rPr>
      <w:rFonts w:ascii="Calibri" w:hAnsi="Calibri"/>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rsid w:val="00897AC0"/>
    <w:pPr>
      <w:spacing w:after="120"/>
    </w:pPr>
    <w:rPr>
      <w:rFonts w:ascii="Calibri" w:hAnsi="Calibri"/>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uiPriority w:val="99"/>
    <w:rsid w:val="00897AC0"/>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ellrutnt1">
    <w:name w:val="Table Grid 1"/>
    <w:basedOn w:val="Normaltabell"/>
    <w:uiPriority w:val="99"/>
    <w:semiHidden/>
    <w:rsid w:val="00897AC0"/>
    <w:pPr>
      <w:spacing w:after="120"/>
    </w:pPr>
    <w:rPr>
      <w:rFonts w:ascii="Calibri" w:hAnsi="Calibri"/>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rsid w:val="00897AC0"/>
    <w:pPr>
      <w:spacing w:after="120"/>
    </w:pPr>
    <w:rPr>
      <w:rFonts w:ascii="Calibri" w:hAnsi="Calibri"/>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rsid w:val="00897AC0"/>
    <w:pPr>
      <w:spacing w:after="120"/>
    </w:pPr>
    <w:rPr>
      <w:rFonts w:ascii="Calibri" w:hAnsi="Calibri"/>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rsid w:val="00897AC0"/>
    <w:pPr>
      <w:spacing w:after="120"/>
    </w:pPr>
    <w:rPr>
      <w:rFonts w:ascii="Calibri" w:hAnsi="Calibri"/>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rsid w:val="00897AC0"/>
    <w:pPr>
      <w:spacing w:after="120"/>
    </w:pPr>
    <w:rPr>
      <w:rFonts w:ascii="Calibri" w:hAnsi="Calibri"/>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rsid w:val="00897AC0"/>
    <w:pPr>
      <w:spacing w:after="120"/>
    </w:pPr>
    <w:rPr>
      <w:rFonts w:ascii="Calibri" w:hAnsi="Calibri"/>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rsid w:val="00897AC0"/>
    <w:pPr>
      <w:spacing w:after="120"/>
    </w:pPr>
    <w:rPr>
      <w:rFonts w:ascii="Calibri" w:hAnsi="Calibri"/>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Webbtabell1">
    <w:name w:val="Table Web 1"/>
    <w:basedOn w:val="Normaltabell"/>
    <w:uiPriority w:val="99"/>
    <w:semiHidden/>
    <w:rsid w:val="00897AC0"/>
    <w:pPr>
      <w:spacing w:after="120"/>
    </w:pPr>
    <w:rPr>
      <w:rFonts w:ascii="Calibri" w:hAnsi="Calibri"/>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rsid w:val="00897AC0"/>
    <w:pPr>
      <w:spacing w:after="120"/>
    </w:pPr>
    <w:rPr>
      <w:rFonts w:ascii="Calibri" w:hAnsi="Calibri"/>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rsid w:val="00897AC0"/>
    <w:pPr>
      <w:spacing w:after="120"/>
    </w:pPr>
    <w:rPr>
      <w:rFonts w:ascii="Calibri" w:hAnsi="Calibri"/>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SIBrdtext">
    <w:name w:val="SI_Brödtext"/>
    <w:link w:val="SIBrdtextChar"/>
    <w:uiPriority w:val="99"/>
    <w:rsid w:val="0067784C"/>
    <w:pPr>
      <w:spacing w:after="120" w:line="240" w:lineRule="atLeast"/>
    </w:pPr>
    <w:rPr>
      <w:rFonts w:ascii="Palatino Linotype" w:hAnsi="Palatino Linotype" w:cs="Palatino Linotype"/>
    </w:rPr>
  </w:style>
  <w:style w:type="paragraph" w:customStyle="1" w:styleId="SIBilageKopiatext">
    <w:name w:val="SI_BilageKopiatext"/>
    <w:uiPriority w:val="99"/>
    <w:rsid w:val="00B67348"/>
    <w:rPr>
      <w:rFonts w:ascii="Palatino Linotype" w:hAnsi="Palatino Linotype" w:cs="Palatino Linotype"/>
      <w:sz w:val="20"/>
      <w:szCs w:val="20"/>
    </w:rPr>
  </w:style>
  <w:style w:type="paragraph" w:customStyle="1" w:styleId="SIInfotextArbetsdok">
    <w:name w:val="SI_InfotextArbetsdok"/>
    <w:basedOn w:val="SIBrdtext"/>
    <w:uiPriority w:val="99"/>
    <w:rsid w:val="00B67348"/>
    <w:rPr>
      <w:rFonts w:ascii="Arial" w:hAnsi="Arial" w:cs="Arial"/>
      <w:color w:val="FF0000"/>
      <w:sz w:val="16"/>
      <w:szCs w:val="16"/>
    </w:rPr>
  </w:style>
  <w:style w:type="paragraph" w:customStyle="1" w:styleId="SIRubrik2">
    <w:name w:val="SI_Rubrik2"/>
    <w:basedOn w:val="Normal"/>
    <w:uiPriority w:val="99"/>
    <w:rsid w:val="00B67348"/>
    <w:pPr>
      <w:keepNext/>
      <w:pBdr>
        <w:bottom w:val="single" w:sz="4" w:space="1" w:color="00B0F0"/>
      </w:pBdr>
      <w:spacing w:before="240" w:after="120" w:line="280" w:lineRule="exact"/>
    </w:pPr>
    <w:rPr>
      <w:rFonts w:ascii="Arial" w:hAnsi="Arial" w:cs="Arial"/>
      <w:b/>
      <w:bCs/>
      <w:sz w:val="26"/>
      <w:szCs w:val="26"/>
    </w:rPr>
  </w:style>
  <w:style w:type="paragraph" w:customStyle="1" w:styleId="SISidfot">
    <w:name w:val="SI_Sidfot"/>
    <w:uiPriority w:val="99"/>
    <w:rsid w:val="00B67348"/>
    <w:pPr>
      <w:spacing w:line="276" w:lineRule="auto"/>
    </w:pPr>
    <w:rPr>
      <w:rFonts w:ascii="Arial" w:hAnsi="Arial" w:cs="Arial"/>
      <w:sz w:val="16"/>
      <w:szCs w:val="16"/>
    </w:rPr>
  </w:style>
  <w:style w:type="paragraph" w:customStyle="1" w:styleId="SISidhuvudText">
    <w:name w:val="SI_SidhuvudText"/>
    <w:uiPriority w:val="99"/>
    <w:rsid w:val="00B67348"/>
    <w:pPr>
      <w:spacing w:after="120"/>
      <w:jc w:val="right"/>
    </w:pPr>
    <w:rPr>
      <w:rFonts w:ascii="Arial" w:hAnsi="Arial" w:cs="Arial"/>
      <w:sz w:val="20"/>
      <w:szCs w:val="20"/>
    </w:rPr>
  </w:style>
  <w:style w:type="paragraph" w:customStyle="1" w:styleId="SISidhuvudrendemening">
    <w:name w:val="SI_SidhuvudÄrendemening"/>
    <w:uiPriority w:val="99"/>
    <w:rsid w:val="00B67348"/>
    <w:pPr>
      <w:spacing w:after="200" w:line="276" w:lineRule="auto"/>
    </w:pPr>
    <w:rPr>
      <w:rFonts w:ascii="Arial" w:hAnsi="Arial" w:cs="Arial"/>
      <w:sz w:val="28"/>
      <w:szCs w:val="28"/>
    </w:rPr>
  </w:style>
  <w:style w:type="paragraph" w:customStyle="1" w:styleId="SITabellRubrik">
    <w:name w:val="SI_TabellRubrik"/>
    <w:next w:val="SIBrdtext"/>
    <w:uiPriority w:val="99"/>
    <w:rsid w:val="00B67348"/>
    <w:pPr>
      <w:spacing w:after="200" w:line="276" w:lineRule="auto"/>
    </w:pPr>
    <w:rPr>
      <w:rFonts w:ascii="Arial" w:hAnsi="Arial" w:cs="Arial"/>
      <w:b/>
      <w:bCs/>
      <w:sz w:val="18"/>
      <w:szCs w:val="18"/>
    </w:rPr>
  </w:style>
  <w:style w:type="paragraph" w:customStyle="1" w:styleId="SITabellText">
    <w:name w:val="SI_TabellText"/>
    <w:next w:val="SIBrdtext"/>
    <w:uiPriority w:val="99"/>
    <w:rsid w:val="00B67348"/>
    <w:pPr>
      <w:spacing w:after="200" w:line="276" w:lineRule="auto"/>
    </w:pPr>
    <w:rPr>
      <w:rFonts w:ascii="Arial" w:hAnsi="Arial" w:cs="Arial"/>
      <w:sz w:val="18"/>
      <w:szCs w:val="18"/>
    </w:rPr>
  </w:style>
  <w:style w:type="paragraph" w:customStyle="1" w:styleId="SIljusgr">
    <w:name w:val="SI_ljusgrå"/>
    <w:basedOn w:val="SIBrdtext"/>
    <w:link w:val="SIljusgrChar"/>
    <w:uiPriority w:val="99"/>
    <w:rsid w:val="00B67348"/>
    <w:rPr>
      <w:color w:val="BFBFBF"/>
    </w:rPr>
  </w:style>
  <w:style w:type="character" w:customStyle="1" w:styleId="SIljusgrChar">
    <w:name w:val="SI_ljusgrå Char"/>
    <w:basedOn w:val="SIBrdtextChar"/>
    <w:link w:val="SIljusgr"/>
    <w:uiPriority w:val="99"/>
    <w:locked/>
    <w:rsid w:val="00B67348"/>
    <w:rPr>
      <w:rFonts w:ascii="Palatino Linotype" w:hAnsi="Palatino Linotype" w:cs="Palatino Linotype"/>
      <w:color w:val="BFBFBF"/>
      <w:sz w:val="22"/>
      <w:szCs w:val="22"/>
      <w:lang w:val="sv-SE" w:eastAsia="sv-SE"/>
    </w:rPr>
  </w:style>
  <w:style w:type="character" w:customStyle="1" w:styleId="SIBrdtextChar">
    <w:name w:val="SI_Brödtext Char"/>
    <w:basedOn w:val="Standardstycketeckensnitt"/>
    <w:link w:val="SIBrdtext"/>
    <w:uiPriority w:val="99"/>
    <w:locked/>
    <w:rsid w:val="0067784C"/>
    <w:rPr>
      <w:rFonts w:ascii="Palatino Linotype" w:hAnsi="Palatino Linotype" w:cs="Palatino Linotype"/>
      <w:sz w:val="22"/>
      <w:szCs w:val="22"/>
      <w:lang w:val="sv-SE" w:eastAsia="sv-SE"/>
    </w:rPr>
  </w:style>
  <w:style w:type="paragraph" w:styleId="Sidhuvud">
    <w:name w:val="header"/>
    <w:basedOn w:val="Normal"/>
    <w:link w:val="SidhuvudChar"/>
    <w:uiPriority w:val="99"/>
    <w:rsid w:val="00767C19"/>
    <w:pPr>
      <w:tabs>
        <w:tab w:val="center" w:pos="4536"/>
        <w:tab w:val="right" w:pos="9072"/>
      </w:tabs>
      <w:spacing w:after="0" w:line="240" w:lineRule="auto"/>
    </w:pPr>
  </w:style>
  <w:style w:type="character" w:customStyle="1" w:styleId="SidhuvudChar">
    <w:name w:val="Sidhuvud Char"/>
    <w:basedOn w:val="Standardstycketeckensnitt"/>
    <w:link w:val="Sidhuvud"/>
    <w:uiPriority w:val="99"/>
    <w:locked/>
    <w:rsid w:val="00767C19"/>
    <w:rPr>
      <w:rFonts w:ascii="Calibri" w:hAnsi="Calibri" w:cs="Calibri"/>
      <w:sz w:val="22"/>
      <w:szCs w:val="22"/>
    </w:rPr>
  </w:style>
  <w:style w:type="paragraph" w:customStyle="1" w:styleId="Hlsningsfras">
    <w:name w:val="Hälsningsfras"/>
    <w:basedOn w:val="Normal"/>
    <w:uiPriority w:val="99"/>
    <w:rsid w:val="0011219E"/>
    <w:pPr>
      <w:spacing w:before="360" w:after="600" w:line="280" w:lineRule="exact"/>
    </w:pPr>
    <w:rPr>
      <w:rFonts w:ascii="Arial" w:hAnsi="Arial" w:cs="Arial"/>
      <w:b/>
      <w:bCs/>
    </w:rPr>
  </w:style>
  <w:style w:type="paragraph" w:customStyle="1" w:styleId="Default">
    <w:name w:val="Default"/>
    <w:uiPriority w:val="99"/>
    <w:rsid w:val="0023442D"/>
    <w:pPr>
      <w:autoSpaceDE w:val="0"/>
      <w:autoSpaceDN w:val="0"/>
      <w:adjustRightInd w:val="0"/>
    </w:pPr>
    <w:rPr>
      <w:rFonts w:ascii="Palatino Linotype" w:hAnsi="Palatino Linotype" w:cs="Palatino Linotype"/>
      <w:color w:val="000000"/>
      <w:sz w:val="24"/>
      <w:szCs w:val="24"/>
    </w:rPr>
  </w:style>
  <w:style w:type="paragraph" w:customStyle="1" w:styleId="datum">
    <w:name w:val="_datum"/>
    <w:basedOn w:val="Sidhuvud"/>
    <w:uiPriority w:val="99"/>
    <w:rsid w:val="0011219E"/>
    <w:pPr>
      <w:jc w:val="right"/>
    </w:pPr>
    <w:rPr>
      <w:rFonts w:ascii="Arial" w:hAnsi="Arial" w:cs="Arial"/>
    </w:rPr>
  </w:style>
  <w:style w:type="paragraph" w:styleId="Numreradlista4">
    <w:name w:val="List Number 4"/>
    <w:basedOn w:val="Normal"/>
    <w:uiPriority w:val="99"/>
    <w:rsid w:val="0011219E"/>
    <w:pPr>
      <w:numPr>
        <w:numId w:val="16"/>
      </w:numPr>
      <w:tabs>
        <w:tab w:val="num" w:pos="1209"/>
      </w:tabs>
      <w:spacing w:after="0" w:line="240" w:lineRule="auto"/>
      <w:ind w:left="1209"/>
    </w:pPr>
    <w:rPr>
      <w:rFonts w:ascii="Palatino Linotype" w:hAnsi="Palatino Linotype" w:cs="Palatino Linotype"/>
    </w:rPr>
  </w:style>
  <w:style w:type="paragraph" w:customStyle="1" w:styleId="Numreradrubrik">
    <w:name w:val="_Numrerad rubrik"/>
    <w:basedOn w:val="Rubrik1"/>
    <w:next w:val="Normal"/>
    <w:uiPriority w:val="99"/>
    <w:rsid w:val="0011219E"/>
    <w:pPr>
      <w:keepLines w:val="0"/>
      <w:numPr>
        <w:numId w:val="21"/>
      </w:numPr>
      <w:spacing w:before="240" w:after="60" w:line="260" w:lineRule="exact"/>
    </w:pPr>
    <w:rPr>
      <w:kern w:val="32"/>
      <w:sz w:val="24"/>
      <w:szCs w:val="24"/>
    </w:rPr>
  </w:style>
  <w:style w:type="paragraph" w:customStyle="1" w:styleId="punktlista0">
    <w:name w:val="_punktlista"/>
    <w:basedOn w:val="Normal"/>
    <w:uiPriority w:val="99"/>
    <w:rsid w:val="0011219E"/>
    <w:pPr>
      <w:numPr>
        <w:numId w:val="20"/>
      </w:numPr>
      <w:spacing w:after="120" w:line="240" w:lineRule="auto"/>
      <w:ind w:left="378"/>
    </w:pPr>
    <w:rPr>
      <w:rFonts w:ascii="Palatino Linotype" w:hAnsi="Palatino Linotype" w:cs="Palatino Linotype"/>
    </w:rPr>
  </w:style>
  <w:style w:type="paragraph" w:styleId="Sidfot">
    <w:name w:val="footer"/>
    <w:basedOn w:val="Normal"/>
    <w:link w:val="SidfotChar"/>
    <w:uiPriority w:val="99"/>
    <w:rsid w:val="00D00B35"/>
    <w:pPr>
      <w:tabs>
        <w:tab w:val="center" w:pos="4536"/>
        <w:tab w:val="right" w:pos="9072"/>
      </w:tabs>
      <w:spacing w:after="0" w:line="240" w:lineRule="auto"/>
    </w:pPr>
  </w:style>
  <w:style w:type="character" w:customStyle="1" w:styleId="SidfotChar">
    <w:name w:val="Sidfot Char"/>
    <w:basedOn w:val="Standardstycketeckensnitt"/>
    <w:link w:val="Sidfot"/>
    <w:uiPriority w:val="99"/>
    <w:locked/>
    <w:rsid w:val="00D00B35"/>
    <w:rPr>
      <w:rFonts w:ascii="Calibri" w:hAnsi="Calibri" w:cs="Calibri"/>
      <w:sz w:val="22"/>
      <w:szCs w:val="22"/>
    </w:rPr>
  </w:style>
  <w:style w:type="paragraph" w:customStyle="1" w:styleId="dnr">
    <w:name w:val="_dnr"/>
    <w:basedOn w:val="Sidhuvud"/>
    <w:uiPriority w:val="99"/>
    <w:rsid w:val="00C86618"/>
    <w:pPr>
      <w:jc w:val="right"/>
    </w:pPr>
    <w:rPr>
      <w:rFonts w:ascii="Arial" w:hAnsi="Arial" w:cs="Arial"/>
    </w:rPr>
  </w:style>
  <w:style w:type="character" w:styleId="Kommentarsreferens">
    <w:name w:val="annotation reference"/>
    <w:basedOn w:val="Standardstycketeckensnitt"/>
    <w:uiPriority w:val="99"/>
    <w:semiHidden/>
    <w:rsid w:val="00F30283"/>
    <w:rPr>
      <w:sz w:val="16"/>
      <w:szCs w:val="16"/>
    </w:rPr>
  </w:style>
  <w:style w:type="paragraph" w:styleId="Kommentarer">
    <w:name w:val="annotation text"/>
    <w:basedOn w:val="Normal"/>
    <w:link w:val="KommentarerChar"/>
    <w:uiPriority w:val="99"/>
    <w:semiHidden/>
    <w:rsid w:val="00F30283"/>
    <w:pPr>
      <w:spacing w:line="240" w:lineRule="auto"/>
    </w:pPr>
  </w:style>
  <w:style w:type="character" w:customStyle="1" w:styleId="KommentarerChar">
    <w:name w:val="Kommentarer Char"/>
    <w:basedOn w:val="Standardstycketeckensnitt"/>
    <w:link w:val="Kommentarer"/>
    <w:uiPriority w:val="99"/>
    <w:locked/>
    <w:rsid w:val="00F30283"/>
    <w:rPr>
      <w:rFonts w:ascii="Calibri" w:hAnsi="Calibri" w:cs="Calibri"/>
    </w:rPr>
  </w:style>
  <w:style w:type="paragraph" w:styleId="Kommentarsmne">
    <w:name w:val="annotation subject"/>
    <w:basedOn w:val="Kommentarer"/>
    <w:next w:val="Kommentarer"/>
    <w:link w:val="KommentarsmneChar"/>
    <w:uiPriority w:val="99"/>
    <w:semiHidden/>
    <w:rsid w:val="00F30283"/>
    <w:rPr>
      <w:b/>
      <w:bCs/>
    </w:rPr>
  </w:style>
  <w:style w:type="character" w:customStyle="1" w:styleId="KommentarsmneChar">
    <w:name w:val="Kommentarsämne Char"/>
    <w:basedOn w:val="KommentarerChar"/>
    <w:link w:val="Kommentarsmne"/>
    <w:uiPriority w:val="99"/>
    <w:locked/>
    <w:rsid w:val="00F30283"/>
    <w:rPr>
      <w:rFonts w:ascii="Calibri" w:hAnsi="Calibri" w:cs="Calibri"/>
      <w:b/>
      <w:bCs/>
    </w:rPr>
  </w:style>
  <w:style w:type="paragraph" w:styleId="Revision">
    <w:name w:val="Revision"/>
    <w:hidden/>
    <w:uiPriority w:val="99"/>
    <w:semiHidden/>
    <w:rsid w:val="000828B0"/>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791490">
      <w:marLeft w:val="0"/>
      <w:marRight w:val="0"/>
      <w:marTop w:val="0"/>
      <w:marBottom w:val="0"/>
      <w:divBdr>
        <w:top w:val="none" w:sz="0" w:space="0" w:color="auto"/>
        <w:left w:val="none" w:sz="0" w:space="0" w:color="auto"/>
        <w:bottom w:val="none" w:sz="0" w:space="0" w:color="auto"/>
        <w:right w:val="none" w:sz="0" w:space="0" w:color="auto"/>
      </w:divBdr>
    </w:div>
    <w:div w:id="19957914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11</Pages>
  <Words>3289</Words>
  <Characters>19739</Characters>
  <Application>Microsoft Office Word</Application>
  <DocSecurity>0</DocSecurity>
  <Lines>164</Lines>
  <Paragraphs>45</Paragraphs>
  <ScaleCrop>false</ScaleCrop>
  <HeadingPairs>
    <vt:vector size="2" baseType="variant">
      <vt:variant>
        <vt:lpstr>Rubrik</vt:lpstr>
      </vt:variant>
      <vt:variant>
        <vt:i4>1</vt:i4>
      </vt:variant>
    </vt:vector>
  </HeadingPairs>
  <TitlesOfParts>
    <vt:vector size="1" baseType="lpstr">
      <vt:lpstr>Verksamhetsrapport</vt:lpstr>
    </vt:vector>
  </TitlesOfParts>
  <Company>Skolverket</Company>
  <LinksUpToDate>false</LinksUpToDate>
  <CharactersWithSpaces>22983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Verksamhetsrapport</dc:title>
  <dc:subject>Skola/Skolor</dc:subject>
  <dc:creator>perdel001</dc:creator>
  <cp:lastModifiedBy>Anna Hahne</cp:lastModifiedBy>
  <cp:revision>5</cp:revision>
  <cp:lastPrinted>2014-02-11T12:27:00Z</cp:lastPrinted>
  <dcterms:created xsi:type="dcterms:W3CDTF">2014-02-11T12:20:00Z</dcterms:created>
  <dcterms:modified xsi:type="dcterms:W3CDTF">2014-02-11T12:27:00Z</dcterms:modified>
  <cp:category>SI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jk_UnitId">
    <vt:lpwstr>3</vt:lpwstr>
  </property>
  <property fmtid="{D5CDD505-2E9C-101B-9397-08002B2CF9AE}" pid="3" name="stc_FieldColourMode">
    <vt:lpwstr>Colour</vt:lpwstr>
  </property>
  <property fmtid="{D5CDD505-2E9C-101B-9397-08002B2CF9AE}" pid="4" name="stc_ca_65">
    <vt:lpwstr>Dnr</vt:lpwstr>
  </property>
  <property fmtid="{D5CDD505-2E9C-101B-9397-08002B2CF9AE}" pid="5" name="stc_pr_p01">
    <vt:lpwstr>Katrin</vt:lpwstr>
  </property>
  <property fmtid="{D5CDD505-2E9C-101B-9397-08002B2CF9AE}" pid="6" name="stc_pr_p02">
    <vt:lpwstr>Isaksson</vt:lpwstr>
  </property>
  <property fmtid="{D5CDD505-2E9C-101B-9397-08002B2CF9AE}" pid="7" name="stc_xd_x1">
    <vt:lpwstr>2007-10-03</vt:lpwstr>
  </property>
  <property fmtid="{D5CDD505-2E9C-101B-9397-08002B2CF9AE}" pid="8" name="stc_ca_80">
    <vt:lpwstr>Bilaga</vt:lpwstr>
  </property>
  <property fmtid="{D5CDD505-2E9C-101B-9397-08002B2CF9AE}" pid="9" name="mejk_Profile">
    <vt:lpwstr>0</vt:lpwstr>
  </property>
  <property fmtid="{D5CDD505-2E9C-101B-9397-08002B2CF9AE}" pid="10" name="mejk_DocLanguage">
    <vt:lpwstr>la02</vt:lpwstr>
  </property>
  <property fmtid="{D5CDD505-2E9C-101B-9397-08002B2CF9AE}" pid="11" name="mejk_UsedTemplate">
    <vt:lpwstr>Rapport PM etc.dot</vt:lpwstr>
  </property>
  <property fmtid="{D5CDD505-2E9C-101B-9397-08002B2CF9AE}" pid="12" name="mejk_Created">
    <vt:lpwstr>2007-10-03 10:00:36</vt:lpwstr>
  </property>
  <property fmtid="{D5CDD505-2E9C-101B-9397-08002B2CF9AE}" pid="13" name="ContentTypeId">
    <vt:lpwstr>0x0101003C59CBBD2EFA423A91AC2EEC488C595212000E3853C71A76064ABC5EFD0C391B7AE8</vt:lpwstr>
  </property>
  <property fmtid="{D5CDD505-2E9C-101B-9397-08002B2CF9AE}" pid="14" name="Order">
    <vt:r8>3.66260330632346E-301</vt:r8>
  </property>
</Properties>
</file>